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A075" w14:textId="77777777" w:rsidR="00F85512" w:rsidRDefault="00F85512" w:rsidP="00D43ADC">
      <w:pPr>
        <w:pStyle w:val="Heading3"/>
        <w:keepNext w:val="0"/>
        <w:spacing w:before="0" w:line="274" w:lineRule="auto"/>
        <w:rPr>
          <w:rFonts w:ascii="Arial" w:hAnsi="Arial"/>
          <w:sz w:val="22"/>
          <w:szCs w:val="22"/>
        </w:rPr>
      </w:pPr>
    </w:p>
    <w:p w14:paraId="7975A076" w14:textId="1CB7237D" w:rsidR="003250A7" w:rsidRPr="00014413" w:rsidRDefault="00B10FD4" w:rsidP="00D43ADC">
      <w:pPr>
        <w:pStyle w:val="Heading3"/>
        <w:keepNext w:val="0"/>
        <w:spacing w:before="0" w:line="274" w:lineRule="auto"/>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7975A0CB" wp14:editId="7975A0CC">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5A077" w14:textId="77777777" w:rsidR="00AF69E2" w:rsidRPr="00014413" w:rsidRDefault="00AF69E2" w:rsidP="00D43ADC">
      <w:pPr>
        <w:pStyle w:val="Heading3"/>
        <w:keepNext w:val="0"/>
        <w:spacing w:before="0" w:line="274" w:lineRule="auto"/>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3633"/>
        <w:gridCol w:w="1070"/>
        <w:gridCol w:w="3349"/>
      </w:tblGrid>
      <w:tr w:rsidR="00B10FD4" w:rsidRPr="00014413" w14:paraId="7975A079" w14:textId="77777777" w:rsidTr="00D95475">
        <w:tc>
          <w:tcPr>
            <w:tcW w:w="9565" w:type="dxa"/>
            <w:gridSpan w:val="4"/>
            <w:tcMar>
              <w:top w:w="86" w:type="dxa"/>
              <w:left w:w="115" w:type="dxa"/>
              <w:bottom w:w="216" w:type="dxa"/>
              <w:right w:w="115" w:type="dxa"/>
            </w:tcMar>
          </w:tcPr>
          <w:p w14:paraId="7975A078" w14:textId="77777777" w:rsidR="00B10FD4" w:rsidRPr="00014413" w:rsidRDefault="00AB5F14" w:rsidP="00D43ADC">
            <w:pPr>
              <w:tabs>
                <w:tab w:val="left" w:pos="-1440"/>
                <w:tab w:val="left" w:pos="-720"/>
                <w:tab w:val="left" w:pos="360"/>
                <w:tab w:val="left" w:pos="720"/>
                <w:tab w:val="left" w:pos="1152"/>
              </w:tabs>
              <w:spacing w:line="274" w:lineRule="auto"/>
              <w:jc w:val="center"/>
              <w:rPr>
                <w:rFonts w:cs="Arial"/>
                <w:b/>
                <w:bCs/>
                <w:sz w:val="22"/>
                <w:szCs w:val="22"/>
              </w:rPr>
            </w:pPr>
            <w:r>
              <w:rPr>
                <w:rFonts w:cs="Arial"/>
                <w:b/>
                <w:spacing w:val="-3"/>
                <w:sz w:val="22"/>
                <w:szCs w:val="22"/>
              </w:rPr>
              <w:t>ASSOCIATE</w:t>
            </w:r>
            <w:r w:rsidR="00F60659">
              <w:rPr>
                <w:rFonts w:cs="Arial"/>
                <w:b/>
                <w:spacing w:val="-3"/>
                <w:sz w:val="22"/>
                <w:szCs w:val="22"/>
              </w:rPr>
              <w:t xml:space="preserve"> </w:t>
            </w:r>
            <w:r w:rsidR="00E05832">
              <w:rPr>
                <w:rFonts w:cs="Arial"/>
                <w:b/>
                <w:spacing w:val="-3"/>
                <w:sz w:val="22"/>
                <w:szCs w:val="22"/>
              </w:rPr>
              <w:t>DIRECTOR</w:t>
            </w:r>
            <w:r>
              <w:rPr>
                <w:rFonts w:cs="Arial"/>
                <w:b/>
                <w:spacing w:val="-3"/>
                <w:sz w:val="22"/>
                <w:szCs w:val="22"/>
              </w:rPr>
              <w:t>,</w:t>
            </w:r>
            <w:r w:rsidR="00E05832">
              <w:rPr>
                <w:rFonts w:cs="Arial"/>
                <w:b/>
                <w:spacing w:val="-3"/>
                <w:sz w:val="22"/>
                <w:szCs w:val="22"/>
              </w:rPr>
              <w:t xml:space="preserve"> DEVELOPMENT</w:t>
            </w:r>
            <w:r w:rsidR="00BF2DE2">
              <w:rPr>
                <w:rFonts w:cs="Arial"/>
                <w:b/>
                <w:spacing w:val="-3"/>
                <w:sz w:val="22"/>
                <w:szCs w:val="22"/>
              </w:rPr>
              <w:t xml:space="preserve"> </w:t>
            </w:r>
          </w:p>
        </w:tc>
      </w:tr>
      <w:tr w:rsidR="009F00D5" w:rsidRPr="00014413" w14:paraId="7975A07E" w14:textId="77777777" w:rsidTr="00D95475">
        <w:tc>
          <w:tcPr>
            <w:tcW w:w="1310" w:type="dxa"/>
            <w:tcMar>
              <w:top w:w="86" w:type="dxa"/>
              <w:left w:w="115" w:type="dxa"/>
              <w:bottom w:w="86" w:type="dxa"/>
              <w:right w:w="115" w:type="dxa"/>
            </w:tcMar>
          </w:tcPr>
          <w:p w14:paraId="7975A07A" w14:textId="77777777" w:rsidR="009F00D5" w:rsidRPr="00014413" w:rsidRDefault="009F00D5" w:rsidP="00D43ADC">
            <w:pPr>
              <w:tabs>
                <w:tab w:val="left" w:pos="-1440"/>
                <w:tab w:val="left" w:pos="-720"/>
                <w:tab w:val="left" w:pos="360"/>
                <w:tab w:val="left" w:pos="720"/>
                <w:tab w:val="left" w:pos="1152"/>
              </w:tabs>
              <w:spacing w:line="274" w:lineRule="auto"/>
              <w:rPr>
                <w:rFonts w:cs="Arial"/>
                <w:b/>
                <w:spacing w:val="-3"/>
                <w:szCs w:val="22"/>
              </w:rPr>
            </w:pPr>
            <w:r w:rsidRPr="00014413">
              <w:rPr>
                <w:rFonts w:cs="Arial"/>
                <w:b/>
                <w:spacing w:val="-3"/>
                <w:szCs w:val="22"/>
              </w:rPr>
              <w:t xml:space="preserve">Reports to: </w:t>
            </w:r>
          </w:p>
        </w:tc>
        <w:tc>
          <w:tcPr>
            <w:tcW w:w="3820" w:type="dxa"/>
            <w:tcMar>
              <w:top w:w="86" w:type="dxa"/>
              <w:left w:w="115" w:type="dxa"/>
              <w:bottom w:w="86" w:type="dxa"/>
              <w:right w:w="115" w:type="dxa"/>
            </w:tcMar>
          </w:tcPr>
          <w:p w14:paraId="7975A07B" w14:textId="77777777" w:rsidR="009F00D5" w:rsidRPr="00F078B1" w:rsidRDefault="009F00D5" w:rsidP="00D43ADC">
            <w:pPr>
              <w:tabs>
                <w:tab w:val="left" w:pos="-1440"/>
                <w:tab w:val="left" w:pos="-720"/>
                <w:tab w:val="left" w:pos="360"/>
                <w:tab w:val="left" w:pos="720"/>
                <w:tab w:val="left" w:pos="1152"/>
              </w:tabs>
              <w:spacing w:line="274" w:lineRule="auto"/>
              <w:rPr>
                <w:rFonts w:cs="Arial"/>
                <w:spacing w:val="-3"/>
                <w:szCs w:val="28"/>
              </w:rPr>
            </w:pPr>
            <w:r>
              <w:rPr>
                <w:rFonts w:cs="Arial"/>
                <w:spacing w:val="-3"/>
                <w:szCs w:val="28"/>
              </w:rPr>
              <w:t>Exec Director Fund Development</w:t>
            </w:r>
          </w:p>
        </w:tc>
        <w:tc>
          <w:tcPr>
            <w:tcW w:w="1086" w:type="dxa"/>
          </w:tcPr>
          <w:p w14:paraId="7975A07C" w14:textId="00FE11E9" w:rsidR="009F00D5" w:rsidRPr="00014413" w:rsidRDefault="009F00D5" w:rsidP="00D43ADC">
            <w:pPr>
              <w:tabs>
                <w:tab w:val="left" w:pos="-1440"/>
                <w:tab w:val="left" w:pos="-720"/>
                <w:tab w:val="left" w:pos="360"/>
                <w:tab w:val="left" w:pos="720"/>
                <w:tab w:val="left" w:pos="1152"/>
              </w:tabs>
              <w:spacing w:line="274" w:lineRule="auto"/>
              <w:rPr>
                <w:rFonts w:cs="Arial"/>
                <w:b/>
                <w:spacing w:val="-3"/>
                <w:szCs w:val="22"/>
              </w:rPr>
            </w:pPr>
          </w:p>
        </w:tc>
        <w:tc>
          <w:tcPr>
            <w:tcW w:w="3349" w:type="dxa"/>
          </w:tcPr>
          <w:p w14:paraId="7975A07D" w14:textId="77777777" w:rsidR="009F00D5" w:rsidRPr="00014413" w:rsidRDefault="009F00D5" w:rsidP="00D43ADC">
            <w:pPr>
              <w:tabs>
                <w:tab w:val="left" w:pos="-1440"/>
                <w:tab w:val="left" w:pos="-720"/>
                <w:tab w:val="left" w:pos="360"/>
                <w:tab w:val="left" w:pos="720"/>
                <w:tab w:val="left" w:pos="1152"/>
              </w:tabs>
              <w:spacing w:line="274" w:lineRule="auto"/>
              <w:rPr>
                <w:rFonts w:cs="Arial"/>
                <w:spacing w:val="-3"/>
                <w:szCs w:val="22"/>
              </w:rPr>
            </w:pPr>
          </w:p>
        </w:tc>
      </w:tr>
      <w:tr w:rsidR="009F00D5" w:rsidRPr="00014413" w14:paraId="7975A083" w14:textId="77777777" w:rsidTr="00D95475">
        <w:trPr>
          <w:trHeight w:val="29"/>
        </w:trPr>
        <w:tc>
          <w:tcPr>
            <w:tcW w:w="1310" w:type="dxa"/>
            <w:tcMar>
              <w:top w:w="86" w:type="dxa"/>
              <w:left w:w="115" w:type="dxa"/>
              <w:bottom w:w="86" w:type="dxa"/>
              <w:right w:w="115" w:type="dxa"/>
            </w:tcMar>
          </w:tcPr>
          <w:p w14:paraId="7975A07F" w14:textId="77777777" w:rsidR="009F00D5" w:rsidRPr="00014413" w:rsidRDefault="009F00D5" w:rsidP="00D43ADC">
            <w:pPr>
              <w:tabs>
                <w:tab w:val="left" w:pos="-1440"/>
                <w:tab w:val="left" w:pos="-720"/>
                <w:tab w:val="left" w:pos="360"/>
                <w:tab w:val="left" w:pos="720"/>
                <w:tab w:val="left" w:pos="1152"/>
              </w:tabs>
              <w:spacing w:line="274" w:lineRule="auto"/>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820" w:type="dxa"/>
            <w:tcMar>
              <w:top w:w="86" w:type="dxa"/>
              <w:left w:w="115" w:type="dxa"/>
              <w:bottom w:w="86" w:type="dxa"/>
              <w:right w:w="115" w:type="dxa"/>
            </w:tcMar>
          </w:tcPr>
          <w:p w14:paraId="7975A080" w14:textId="77777777" w:rsidR="009F00D5" w:rsidRPr="00F078B1" w:rsidRDefault="009F00D5" w:rsidP="00D43ADC">
            <w:pPr>
              <w:tabs>
                <w:tab w:val="left" w:pos="-1440"/>
                <w:tab w:val="left" w:pos="-720"/>
                <w:tab w:val="left" w:pos="360"/>
                <w:tab w:val="left" w:pos="720"/>
                <w:tab w:val="left" w:pos="1152"/>
              </w:tabs>
              <w:spacing w:line="274" w:lineRule="auto"/>
              <w:rPr>
                <w:rFonts w:cs="Arial"/>
                <w:spacing w:val="-3"/>
                <w:szCs w:val="28"/>
              </w:rPr>
            </w:pPr>
            <w:r>
              <w:rPr>
                <w:rFonts w:cs="Arial"/>
                <w:spacing w:val="-3"/>
                <w:szCs w:val="28"/>
              </w:rPr>
              <w:t>Development and Foundation</w:t>
            </w:r>
          </w:p>
        </w:tc>
        <w:tc>
          <w:tcPr>
            <w:tcW w:w="1086" w:type="dxa"/>
          </w:tcPr>
          <w:p w14:paraId="7975A081" w14:textId="77777777" w:rsidR="009F00D5" w:rsidRPr="00014413" w:rsidRDefault="009F00D5" w:rsidP="00D43ADC">
            <w:pPr>
              <w:tabs>
                <w:tab w:val="left" w:pos="-1440"/>
                <w:tab w:val="left" w:pos="-720"/>
                <w:tab w:val="left" w:pos="360"/>
                <w:tab w:val="left" w:pos="720"/>
                <w:tab w:val="left" w:pos="1152"/>
              </w:tabs>
              <w:spacing w:line="274" w:lineRule="auto"/>
              <w:rPr>
                <w:rFonts w:cs="Arial"/>
                <w:b/>
                <w:spacing w:val="-3"/>
                <w:szCs w:val="22"/>
              </w:rPr>
            </w:pPr>
            <w:r w:rsidRPr="00014413">
              <w:rPr>
                <w:rFonts w:cs="Arial"/>
                <w:b/>
                <w:spacing w:val="-3"/>
                <w:szCs w:val="22"/>
              </w:rPr>
              <w:t>Range:</w:t>
            </w:r>
          </w:p>
        </w:tc>
        <w:tc>
          <w:tcPr>
            <w:tcW w:w="3349" w:type="dxa"/>
            <w:tcMar>
              <w:top w:w="86" w:type="dxa"/>
              <w:left w:w="115" w:type="dxa"/>
              <w:bottom w:w="86" w:type="dxa"/>
              <w:right w:w="115" w:type="dxa"/>
            </w:tcMar>
          </w:tcPr>
          <w:p w14:paraId="7975A082" w14:textId="73E88558" w:rsidR="009F00D5" w:rsidRPr="00014413" w:rsidRDefault="00F1156C" w:rsidP="00D43ADC">
            <w:pPr>
              <w:tabs>
                <w:tab w:val="left" w:pos="-1440"/>
                <w:tab w:val="left" w:pos="-720"/>
                <w:tab w:val="left" w:pos="360"/>
                <w:tab w:val="left" w:pos="720"/>
                <w:tab w:val="left" w:pos="1152"/>
              </w:tabs>
              <w:spacing w:line="274" w:lineRule="auto"/>
              <w:rPr>
                <w:rFonts w:cs="Arial"/>
                <w:spacing w:val="-3"/>
                <w:szCs w:val="22"/>
              </w:rPr>
            </w:pPr>
            <w:r>
              <w:rPr>
                <w:rFonts w:cs="Arial"/>
                <w:spacing w:val="-3"/>
                <w:szCs w:val="22"/>
              </w:rPr>
              <w:t>32</w:t>
            </w:r>
            <w:bookmarkStart w:id="0" w:name="_GoBack"/>
            <w:bookmarkEnd w:id="0"/>
          </w:p>
        </w:tc>
      </w:tr>
      <w:tr w:rsidR="009F00D5" w:rsidRPr="00014413" w14:paraId="7975A088" w14:textId="77777777" w:rsidTr="00D95475">
        <w:tc>
          <w:tcPr>
            <w:tcW w:w="1310" w:type="dxa"/>
            <w:tcMar>
              <w:top w:w="86" w:type="dxa"/>
              <w:left w:w="115" w:type="dxa"/>
              <w:bottom w:w="86" w:type="dxa"/>
              <w:right w:w="115" w:type="dxa"/>
            </w:tcMar>
          </w:tcPr>
          <w:p w14:paraId="7975A084" w14:textId="77777777" w:rsidR="009F00D5" w:rsidRPr="00014413" w:rsidRDefault="009F00D5" w:rsidP="00D43ADC">
            <w:pPr>
              <w:tabs>
                <w:tab w:val="left" w:pos="-1440"/>
                <w:tab w:val="left" w:pos="-720"/>
                <w:tab w:val="left" w:pos="360"/>
                <w:tab w:val="left" w:pos="720"/>
                <w:tab w:val="left" w:pos="1152"/>
              </w:tabs>
              <w:spacing w:line="274" w:lineRule="auto"/>
              <w:rPr>
                <w:rFonts w:cs="Arial"/>
                <w:b/>
                <w:spacing w:val="-3"/>
                <w:szCs w:val="22"/>
              </w:rPr>
            </w:pPr>
            <w:r w:rsidRPr="00014413">
              <w:rPr>
                <w:rFonts w:cs="Arial"/>
                <w:b/>
                <w:spacing w:val="-3"/>
                <w:szCs w:val="22"/>
              </w:rPr>
              <w:t>FLSA:</w:t>
            </w:r>
          </w:p>
        </w:tc>
        <w:tc>
          <w:tcPr>
            <w:tcW w:w="3820" w:type="dxa"/>
            <w:tcMar>
              <w:top w:w="86" w:type="dxa"/>
              <w:left w:w="115" w:type="dxa"/>
              <w:bottom w:w="86" w:type="dxa"/>
              <w:right w:w="115" w:type="dxa"/>
            </w:tcMar>
          </w:tcPr>
          <w:p w14:paraId="7975A085" w14:textId="77777777" w:rsidR="009F00D5" w:rsidRPr="00F078B1" w:rsidRDefault="009F00D5" w:rsidP="00D43ADC">
            <w:pPr>
              <w:tabs>
                <w:tab w:val="left" w:pos="-1440"/>
                <w:tab w:val="left" w:pos="-720"/>
                <w:tab w:val="left" w:pos="360"/>
                <w:tab w:val="left" w:pos="720"/>
                <w:tab w:val="left" w:pos="1152"/>
              </w:tabs>
              <w:spacing w:line="274" w:lineRule="auto"/>
              <w:rPr>
                <w:rFonts w:cs="Arial"/>
                <w:spacing w:val="-3"/>
                <w:szCs w:val="28"/>
              </w:rPr>
            </w:pPr>
            <w:r>
              <w:rPr>
                <w:rFonts w:cs="Arial"/>
                <w:spacing w:val="-3"/>
                <w:szCs w:val="28"/>
              </w:rPr>
              <w:t>Exempt</w:t>
            </w:r>
          </w:p>
        </w:tc>
        <w:tc>
          <w:tcPr>
            <w:tcW w:w="1086" w:type="dxa"/>
          </w:tcPr>
          <w:p w14:paraId="7975A086" w14:textId="77777777" w:rsidR="009F00D5" w:rsidRPr="00014413" w:rsidRDefault="009F00D5" w:rsidP="00D43ADC">
            <w:pPr>
              <w:tabs>
                <w:tab w:val="left" w:pos="-1440"/>
                <w:tab w:val="left" w:pos="-720"/>
                <w:tab w:val="left" w:pos="360"/>
                <w:tab w:val="left" w:pos="720"/>
                <w:tab w:val="left" w:pos="1152"/>
              </w:tabs>
              <w:spacing w:line="274" w:lineRule="auto"/>
              <w:rPr>
                <w:rFonts w:cs="Arial"/>
                <w:b/>
                <w:spacing w:val="-3"/>
                <w:szCs w:val="22"/>
              </w:rPr>
            </w:pPr>
            <w:r w:rsidRPr="00014413">
              <w:rPr>
                <w:rFonts w:cs="Arial"/>
                <w:b/>
                <w:spacing w:val="-3"/>
                <w:szCs w:val="22"/>
              </w:rPr>
              <w:t>EEO:</w:t>
            </w:r>
          </w:p>
        </w:tc>
        <w:tc>
          <w:tcPr>
            <w:tcW w:w="3349" w:type="dxa"/>
            <w:tcMar>
              <w:top w:w="86" w:type="dxa"/>
              <w:left w:w="115" w:type="dxa"/>
              <w:bottom w:w="86" w:type="dxa"/>
              <w:right w:w="115" w:type="dxa"/>
            </w:tcMar>
          </w:tcPr>
          <w:p w14:paraId="7975A087" w14:textId="77777777" w:rsidR="009F00D5" w:rsidRPr="00F078B1" w:rsidRDefault="009F00D5" w:rsidP="00D43ADC">
            <w:pPr>
              <w:tabs>
                <w:tab w:val="left" w:pos="-1440"/>
                <w:tab w:val="left" w:pos="-720"/>
                <w:tab w:val="left" w:pos="360"/>
                <w:tab w:val="left" w:pos="720"/>
                <w:tab w:val="left" w:pos="1152"/>
              </w:tabs>
              <w:spacing w:line="274" w:lineRule="auto"/>
              <w:rPr>
                <w:rFonts w:cs="Arial"/>
                <w:spacing w:val="-3"/>
                <w:szCs w:val="28"/>
              </w:rPr>
            </w:pPr>
            <w:r w:rsidRPr="00FB4D8C">
              <w:rPr>
                <w:rFonts w:cs="Arial"/>
                <w:spacing w:val="-3"/>
                <w:szCs w:val="28"/>
              </w:rPr>
              <w:t>Executive/Administrative/Managerial</w:t>
            </w:r>
          </w:p>
        </w:tc>
      </w:tr>
    </w:tbl>
    <w:p w14:paraId="7975A089" w14:textId="77777777" w:rsidR="00335180" w:rsidRPr="003D3D3D" w:rsidRDefault="00335180" w:rsidP="00D43ADC">
      <w:pPr>
        <w:tabs>
          <w:tab w:val="left" w:pos="-1440"/>
          <w:tab w:val="left" w:pos="-720"/>
          <w:tab w:val="left" w:pos="360"/>
          <w:tab w:val="left" w:pos="720"/>
          <w:tab w:val="left" w:pos="1152"/>
        </w:tabs>
        <w:spacing w:before="160" w:line="274" w:lineRule="auto"/>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975A08A" w14:textId="77777777" w:rsidR="00335180" w:rsidRPr="00014413" w:rsidRDefault="00335180" w:rsidP="00D43ADC">
      <w:pPr>
        <w:spacing w:line="274" w:lineRule="auto"/>
        <w:rPr>
          <w:rFonts w:cs="Arial"/>
          <w:sz w:val="22"/>
          <w:szCs w:val="22"/>
        </w:rPr>
      </w:pPr>
    </w:p>
    <w:p w14:paraId="7975A08B" w14:textId="77777777" w:rsidR="00BD6810" w:rsidRPr="00014413" w:rsidRDefault="00B10FD4" w:rsidP="00D43ADC">
      <w:pPr>
        <w:pStyle w:val="Heading3"/>
        <w:keepNext w:val="0"/>
        <w:spacing w:before="0" w:after="80" w:line="274" w:lineRule="auto"/>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975A08C" w14:textId="77777777" w:rsidR="00335180" w:rsidRDefault="00B148C0" w:rsidP="00D43ADC">
      <w:pPr>
        <w:spacing w:line="274" w:lineRule="auto"/>
        <w:rPr>
          <w:rFonts w:cs="Arial"/>
          <w:sz w:val="22"/>
          <w:szCs w:val="22"/>
        </w:rPr>
      </w:pPr>
      <w:r>
        <w:rPr>
          <w:rFonts w:cs="Arial"/>
          <w:sz w:val="22"/>
          <w:szCs w:val="22"/>
        </w:rPr>
        <w:t xml:space="preserve">Under </w:t>
      </w:r>
      <w:r w:rsidR="008B36F1">
        <w:rPr>
          <w:rFonts w:cs="Arial"/>
          <w:sz w:val="22"/>
          <w:szCs w:val="22"/>
        </w:rPr>
        <w:t xml:space="preserve">general </w:t>
      </w:r>
      <w:r>
        <w:rPr>
          <w:rFonts w:cs="Arial"/>
          <w:sz w:val="22"/>
          <w:szCs w:val="22"/>
        </w:rPr>
        <w:t xml:space="preserve">direction, </w:t>
      </w:r>
      <w:r w:rsidR="00D95475">
        <w:rPr>
          <w:rFonts w:cs="Arial"/>
          <w:sz w:val="22"/>
          <w:szCs w:val="22"/>
        </w:rPr>
        <w:t>direct</w:t>
      </w:r>
      <w:r w:rsidR="00E05832" w:rsidRPr="00E05832">
        <w:rPr>
          <w:rFonts w:cs="Arial"/>
          <w:sz w:val="22"/>
          <w:szCs w:val="22"/>
        </w:rPr>
        <w:t xml:space="preserve"> the growth and maintenance of the </w:t>
      </w:r>
      <w:r w:rsidR="00D95475">
        <w:rPr>
          <w:rFonts w:cs="Arial"/>
          <w:sz w:val="22"/>
          <w:szCs w:val="22"/>
        </w:rPr>
        <w:t>college</w:t>
      </w:r>
      <w:r w:rsidR="00E05832" w:rsidRPr="00E05832">
        <w:rPr>
          <w:rFonts w:cs="Arial"/>
          <w:sz w:val="22"/>
          <w:szCs w:val="22"/>
        </w:rPr>
        <w:t xml:space="preserve"> development program to secure private funds for the </w:t>
      </w:r>
      <w:r w:rsidR="00D95475">
        <w:rPr>
          <w:rFonts w:cs="Arial"/>
          <w:sz w:val="22"/>
          <w:szCs w:val="22"/>
        </w:rPr>
        <w:t>college</w:t>
      </w:r>
      <w:r w:rsidR="00057D53">
        <w:rPr>
          <w:rFonts w:cs="Arial"/>
          <w:sz w:val="22"/>
          <w:szCs w:val="22"/>
        </w:rPr>
        <w:t>; p</w:t>
      </w:r>
      <w:r w:rsidR="00D95475">
        <w:rPr>
          <w:rFonts w:cs="Arial"/>
          <w:sz w:val="22"/>
          <w:szCs w:val="22"/>
        </w:rPr>
        <w:t>lan, develop and</w:t>
      </w:r>
      <w:r w:rsidR="00B65247">
        <w:rPr>
          <w:rFonts w:cs="Arial"/>
          <w:sz w:val="22"/>
          <w:szCs w:val="22"/>
        </w:rPr>
        <w:t xml:space="preserve"> implement</w:t>
      </w:r>
      <w:r w:rsidR="00E05832" w:rsidRPr="00E05832">
        <w:rPr>
          <w:rFonts w:cs="Arial"/>
          <w:sz w:val="22"/>
          <w:szCs w:val="22"/>
        </w:rPr>
        <w:t xml:space="preserve"> a strategic plan for achiev</w:t>
      </w:r>
      <w:r w:rsidR="00B65247">
        <w:rPr>
          <w:rFonts w:cs="Arial"/>
          <w:sz w:val="22"/>
          <w:szCs w:val="22"/>
        </w:rPr>
        <w:softHyphen/>
      </w:r>
      <w:r w:rsidR="00E05832" w:rsidRPr="00E05832">
        <w:rPr>
          <w:rFonts w:cs="Arial"/>
          <w:sz w:val="22"/>
          <w:szCs w:val="22"/>
        </w:rPr>
        <w:t xml:space="preserve">ing the </w:t>
      </w:r>
      <w:r w:rsidR="00D95475">
        <w:rPr>
          <w:rFonts w:cs="Arial"/>
          <w:sz w:val="22"/>
          <w:szCs w:val="22"/>
        </w:rPr>
        <w:t xml:space="preserve">college’s </w:t>
      </w:r>
      <w:r w:rsidR="00E05832" w:rsidRPr="00E05832">
        <w:rPr>
          <w:rFonts w:cs="Arial"/>
          <w:sz w:val="22"/>
          <w:szCs w:val="22"/>
        </w:rPr>
        <w:t>fund development and donor development goals</w:t>
      </w:r>
      <w:r w:rsidR="00D95475">
        <w:rPr>
          <w:rFonts w:cs="Arial"/>
          <w:sz w:val="22"/>
          <w:szCs w:val="22"/>
        </w:rPr>
        <w:t>;</w:t>
      </w:r>
      <w:r w:rsidR="00E05832" w:rsidRPr="00E05832">
        <w:rPr>
          <w:rFonts w:cs="Arial"/>
          <w:sz w:val="22"/>
          <w:szCs w:val="22"/>
        </w:rPr>
        <w:t xml:space="preserve"> </w:t>
      </w:r>
      <w:r w:rsidR="00D95475">
        <w:rPr>
          <w:rFonts w:cs="Arial"/>
          <w:sz w:val="22"/>
          <w:szCs w:val="22"/>
        </w:rPr>
        <w:t>a</w:t>
      </w:r>
      <w:r w:rsidR="00AB5F14">
        <w:rPr>
          <w:rFonts w:cs="Arial"/>
          <w:sz w:val="22"/>
          <w:szCs w:val="22"/>
        </w:rPr>
        <w:t>ssist</w:t>
      </w:r>
      <w:r w:rsidR="00AB5F14" w:rsidRPr="00AB5F14">
        <w:rPr>
          <w:rFonts w:cs="Arial"/>
          <w:sz w:val="22"/>
          <w:szCs w:val="22"/>
        </w:rPr>
        <w:t xml:space="preserve"> in t</w:t>
      </w:r>
      <w:r w:rsidR="00AB5F14">
        <w:rPr>
          <w:rFonts w:cs="Arial"/>
          <w:sz w:val="22"/>
          <w:szCs w:val="22"/>
        </w:rPr>
        <w:t>he develop</w:t>
      </w:r>
      <w:r w:rsidR="00D95475">
        <w:rPr>
          <w:rFonts w:cs="Arial"/>
          <w:sz w:val="22"/>
          <w:szCs w:val="22"/>
        </w:rPr>
        <w:softHyphen/>
      </w:r>
      <w:r w:rsidR="00AB5F14">
        <w:rPr>
          <w:rFonts w:cs="Arial"/>
          <w:sz w:val="22"/>
          <w:szCs w:val="22"/>
        </w:rPr>
        <w:t>ment and implementation of</w:t>
      </w:r>
      <w:r w:rsidR="00AB5F14" w:rsidRPr="00AB5F14">
        <w:rPr>
          <w:rFonts w:cs="Arial"/>
          <w:sz w:val="22"/>
          <w:szCs w:val="22"/>
        </w:rPr>
        <w:t xml:space="preserve"> strategies, programs and initiatives</w:t>
      </w:r>
      <w:r w:rsidR="009565E2">
        <w:rPr>
          <w:rFonts w:cs="Arial"/>
          <w:sz w:val="22"/>
          <w:szCs w:val="22"/>
        </w:rPr>
        <w:t xml:space="preserve"> to cultivate and grow corporate and individual donors, secure event sponsorships and expand annual giving</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7975A08D" w14:textId="77777777" w:rsidR="00D00374" w:rsidRPr="00014413" w:rsidRDefault="00BD6810" w:rsidP="00D43ADC">
      <w:pPr>
        <w:spacing w:line="274" w:lineRule="auto"/>
        <w:rPr>
          <w:rFonts w:cs="Arial"/>
          <w:sz w:val="22"/>
          <w:szCs w:val="22"/>
        </w:rPr>
      </w:pPr>
      <w:r w:rsidRPr="00014413">
        <w:rPr>
          <w:rFonts w:cs="Arial"/>
          <w:sz w:val="22"/>
          <w:szCs w:val="22"/>
        </w:rPr>
        <w:t xml:space="preserve"> </w:t>
      </w:r>
    </w:p>
    <w:p w14:paraId="7975A08E" w14:textId="77777777" w:rsidR="00BD6810" w:rsidRPr="00014413" w:rsidRDefault="00BD6810" w:rsidP="00D43ADC">
      <w:pPr>
        <w:pStyle w:val="Heading3"/>
        <w:keepNext w:val="0"/>
        <w:spacing w:before="0" w:after="80" w:line="274" w:lineRule="auto"/>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7975A08F" w14:textId="77777777" w:rsidR="00AD18D0" w:rsidRPr="00335180" w:rsidRDefault="00AD18D0" w:rsidP="00D43ADC">
      <w:pPr>
        <w:spacing w:after="160" w:line="274" w:lineRule="auto"/>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975A090" w14:textId="77777777" w:rsidR="00E05832" w:rsidRPr="00E05832" w:rsidRDefault="00E05832" w:rsidP="00D43ADC">
      <w:pPr>
        <w:pStyle w:val="Default"/>
        <w:widowControl/>
        <w:numPr>
          <w:ilvl w:val="0"/>
          <w:numId w:val="7"/>
        </w:numPr>
        <w:spacing w:after="120" w:line="274" w:lineRule="auto"/>
        <w:rPr>
          <w:rFonts w:ascii="Arial" w:hAnsi="Arial"/>
          <w:szCs w:val="22"/>
        </w:rPr>
      </w:pPr>
      <w:r w:rsidRPr="00E05832">
        <w:rPr>
          <w:rFonts w:ascii="Arial" w:hAnsi="Arial"/>
          <w:szCs w:val="22"/>
        </w:rPr>
        <w:t xml:space="preserve">Plan, design and implement fundraising and donor development programs for the </w:t>
      </w:r>
      <w:r w:rsidR="00D95475">
        <w:rPr>
          <w:rFonts w:ascii="Arial" w:hAnsi="Arial"/>
          <w:szCs w:val="22"/>
        </w:rPr>
        <w:t>college</w:t>
      </w:r>
      <w:r w:rsidRPr="00E05832">
        <w:rPr>
          <w:rFonts w:ascii="Arial" w:hAnsi="Arial"/>
          <w:szCs w:val="22"/>
        </w:rPr>
        <w:t xml:space="preserve"> including the Annual Fund</w:t>
      </w:r>
      <w:r w:rsidR="00BA0373">
        <w:rPr>
          <w:rFonts w:ascii="Arial" w:hAnsi="Arial"/>
          <w:szCs w:val="22"/>
        </w:rPr>
        <w:t xml:space="preserve">, the Business Roundtable </w:t>
      </w:r>
      <w:r w:rsidR="009565E2">
        <w:rPr>
          <w:rFonts w:ascii="Arial" w:hAnsi="Arial"/>
          <w:szCs w:val="22"/>
        </w:rPr>
        <w:t xml:space="preserve">and the President’s Circle </w:t>
      </w:r>
      <w:r w:rsidRPr="00E05832">
        <w:rPr>
          <w:rFonts w:ascii="Arial" w:hAnsi="Arial"/>
          <w:szCs w:val="22"/>
        </w:rPr>
        <w:t>campaign</w:t>
      </w:r>
      <w:r w:rsidR="00B462C1">
        <w:rPr>
          <w:rFonts w:ascii="Arial" w:hAnsi="Arial"/>
          <w:szCs w:val="22"/>
        </w:rPr>
        <w:t>s</w:t>
      </w:r>
      <w:r w:rsidRPr="00E05832">
        <w:rPr>
          <w:rFonts w:ascii="Arial" w:hAnsi="Arial"/>
          <w:szCs w:val="22"/>
        </w:rPr>
        <w:t>, capital campaigns to support major needs of the college, scholarship program</w:t>
      </w:r>
      <w:r w:rsidR="00D95475">
        <w:rPr>
          <w:rFonts w:ascii="Arial" w:hAnsi="Arial"/>
          <w:szCs w:val="22"/>
        </w:rPr>
        <w:t>s</w:t>
      </w:r>
      <w:r w:rsidRPr="00E05832">
        <w:rPr>
          <w:rFonts w:ascii="Arial" w:hAnsi="Arial"/>
          <w:szCs w:val="22"/>
        </w:rPr>
        <w:t xml:space="preserve"> for students</w:t>
      </w:r>
      <w:r w:rsidR="00D02377">
        <w:rPr>
          <w:rFonts w:ascii="Arial" w:hAnsi="Arial"/>
          <w:szCs w:val="22"/>
        </w:rPr>
        <w:t xml:space="preserve"> and</w:t>
      </w:r>
      <w:r w:rsidR="00D95475">
        <w:rPr>
          <w:rFonts w:ascii="Arial" w:hAnsi="Arial"/>
          <w:szCs w:val="22"/>
        </w:rPr>
        <w:t xml:space="preserve"> in-kind donation</w:t>
      </w:r>
      <w:r w:rsidRPr="00E05832">
        <w:rPr>
          <w:rFonts w:ascii="Arial" w:hAnsi="Arial"/>
          <w:szCs w:val="22"/>
        </w:rPr>
        <w:t xml:space="preserve"> programs. </w:t>
      </w:r>
    </w:p>
    <w:p w14:paraId="7975A091" w14:textId="77777777" w:rsidR="00E05832" w:rsidRDefault="009565E2" w:rsidP="00D43ADC">
      <w:pPr>
        <w:pStyle w:val="Default"/>
        <w:widowControl/>
        <w:numPr>
          <w:ilvl w:val="0"/>
          <w:numId w:val="7"/>
        </w:numPr>
        <w:spacing w:after="120" w:line="274" w:lineRule="auto"/>
        <w:rPr>
          <w:rFonts w:ascii="Arial" w:hAnsi="Arial"/>
          <w:szCs w:val="22"/>
        </w:rPr>
      </w:pPr>
      <w:r>
        <w:rPr>
          <w:rFonts w:ascii="Arial" w:hAnsi="Arial"/>
          <w:szCs w:val="22"/>
        </w:rPr>
        <w:t>Plan</w:t>
      </w:r>
      <w:r w:rsidR="00E05832" w:rsidRPr="00E05832">
        <w:rPr>
          <w:rFonts w:ascii="Arial" w:hAnsi="Arial"/>
          <w:szCs w:val="22"/>
        </w:rPr>
        <w:t xml:space="preserve">, develop and </w:t>
      </w:r>
      <w:r>
        <w:rPr>
          <w:rFonts w:ascii="Arial" w:hAnsi="Arial"/>
          <w:szCs w:val="22"/>
        </w:rPr>
        <w:t>implement</w:t>
      </w:r>
      <w:r w:rsidR="00E05832" w:rsidRPr="00E05832">
        <w:rPr>
          <w:rFonts w:ascii="Arial" w:hAnsi="Arial"/>
          <w:szCs w:val="22"/>
        </w:rPr>
        <w:t xml:space="preserve"> prospect and donor development</w:t>
      </w:r>
      <w:r w:rsidR="00BA0373">
        <w:rPr>
          <w:rFonts w:ascii="Arial" w:hAnsi="Arial"/>
          <w:szCs w:val="22"/>
        </w:rPr>
        <w:t xml:space="preserve"> activities</w:t>
      </w:r>
      <w:r w:rsidR="004954E2">
        <w:rPr>
          <w:rFonts w:ascii="Arial" w:hAnsi="Arial"/>
          <w:szCs w:val="22"/>
        </w:rPr>
        <w:t>;</w:t>
      </w:r>
      <w:r w:rsidR="00D95475">
        <w:rPr>
          <w:rFonts w:ascii="Arial" w:hAnsi="Arial"/>
          <w:szCs w:val="22"/>
        </w:rPr>
        <w:t xml:space="preserve"> develop short and long-</w:t>
      </w:r>
      <w:r w:rsidR="00E05832" w:rsidRPr="00E05832">
        <w:rPr>
          <w:rFonts w:ascii="Arial" w:hAnsi="Arial"/>
          <w:szCs w:val="22"/>
        </w:rPr>
        <w:t xml:space="preserve">term campaign goals and </w:t>
      </w:r>
      <w:r w:rsidR="004954E2">
        <w:rPr>
          <w:rFonts w:ascii="Arial" w:hAnsi="Arial"/>
          <w:szCs w:val="22"/>
        </w:rPr>
        <w:t>objectives</w:t>
      </w:r>
      <w:r w:rsidR="004954E2" w:rsidRPr="00E05832">
        <w:rPr>
          <w:rFonts w:ascii="Arial" w:hAnsi="Arial"/>
          <w:szCs w:val="22"/>
        </w:rPr>
        <w:t xml:space="preserve"> incorporating community volunteers and college staff into campaigns as needed;</w:t>
      </w:r>
      <w:r w:rsidR="00BA0373">
        <w:rPr>
          <w:rFonts w:ascii="Arial" w:hAnsi="Arial"/>
          <w:szCs w:val="22"/>
        </w:rPr>
        <w:t xml:space="preserve"> monitor</w:t>
      </w:r>
      <w:r w:rsidR="00E05832" w:rsidRPr="00E05832">
        <w:rPr>
          <w:rFonts w:ascii="Arial" w:hAnsi="Arial"/>
          <w:szCs w:val="22"/>
        </w:rPr>
        <w:t xml:space="preserve"> </w:t>
      </w:r>
      <w:r w:rsidR="00BA0373">
        <w:rPr>
          <w:rFonts w:ascii="Arial" w:hAnsi="Arial"/>
          <w:szCs w:val="22"/>
        </w:rPr>
        <w:t>campaign progress and develop</w:t>
      </w:r>
      <w:r w:rsidR="00E05832" w:rsidRPr="00E05832">
        <w:rPr>
          <w:rFonts w:ascii="Arial" w:hAnsi="Arial"/>
          <w:szCs w:val="22"/>
        </w:rPr>
        <w:t xml:space="preserve"> </w:t>
      </w:r>
      <w:r w:rsidR="00D95475">
        <w:rPr>
          <w:rFonts w:ascii="Arial" w:hAnsi="Arial"/>
          <w:szCs w:val="22"/>
        </w:rPr>
        <w:t>campaign reports; m</w:t>
      </w:r>
      <w:r w:rsidR="00E05832" w:rsidRPr="00E05832">
        <w:rPr>
          <w:rFonts w:ascii="Arial" w:hAnsi="Arial"/>
          <w:szCs w:val="22"/>
        </w:rPr>
        <w:t>aintain campaign financial reports</w:t>
      </w:r>
      <w:r w:rsidR="004954E2">
        <w:rPr>
          <w:rFonts w:ascii="Arial" w:hAnsi="Arial"/>
          <w:szCs w:val="22"/>
        </w:rPr>
        <w:t>;</w:t>
      </w:r>
      <w:r w:rsidR="00E05832" w:rsidRPr="00E05832">
        <w:rPr>
          <w:rFonts w:ascii="Arial" w:hAnsi="Arial"/>
          <w:szCs w:val="22"/>
        </w:rPr>
        <w:t xml:space="preserve"> with support from the Marketing &amp; Communi</w:t>
      </w:r>
      <w:r w:rsidR="00D95475">
        <w:rPr>
          <w:rFonts w:ascii="Arial" w:hAnsi="Arial"/>
          <w:szCs w:val="22"/>
        </w:rPr>
        <w:softHyphen/>
      </w:r>
      <w:r w:rsidR="00E05832" w:rsidRPr="00E05832">
        <w:rPr>
          <w:rFonts w:ascii="Arial" w:hAnsi="Arial"/>
          <w:szCs w:val="22"/>
        </w:rPr>
        <w:t xml:space="preserve">cations department, </w:t>
      </w:r>
      <w:r w:rsidR="00D95475" w:rsidRPr="00E05832">
        <w:rPr>
          <w:rFonts w:ascii="Arial" w:hAnsi="Arial"/>
          <w:szCs w:val="22"/>
        </w:rPr>
        <w:t xml:space="preserve">develop </w:t>
      </w:r>
      <w:r w:rsidR="00E05832" w:rsidRPr="00E05832">
        <w:rPr>
          <w:rFonts w:ascii="Arial" w:hAnsi="Arial"/>
          <w:szCs w:val="22"/>
        </w:rPr>
        <w:t>campaign publications, correspondence</w:t>
      </w:r>
      <w:r w:rsidR="00D95475">
        <w:rPr>
          <w:rFonts w:ascii="Arial" w:hAnsi="Arial"/>
          <w:szCs w:val="22"/>
        </w:rPr>
        <w:t xml:space="preserve"> and</w:t>
      </w:r>
      <w:r w:rsidR="00E05832" w:rsidRPr="00E05832">
        <w:rPr>
          <w:rFonts w:ascii="Arial" w:hAnsi="Arial"/>
          <w:szCs w:val="22"/>
        </w:rPr>
        <w:t xml:space="preserve"> gift acknowledg</w:t>
      </w:r>
      <w:r w:rsidR="00D95475">
        <w:rPr>
          <w:rFonts w:ascii="Arial" w:hAnsi="Arial"/>
          <w:szCs w:val="22"/>
        </w:rPr>
        <w:softHyphen/>
      </w:r>
      <w:r w:rsidR="00E05832" w:rsidRPr="00E05832">
        <w:rPr>
          <w:rFonts w:ascii="Arial" w:hAnsi="Arial"/>
          <w:szCs w:val="22"/>
        </w:rPr>
        <w:t xml:space="preserve">ment </w:t>
      </w:r>
      <w:proofErr w:type="gramStart"/>
      <w:r w:rsidR="00E05832" w:rsidRPr="00E05832">
        <w:rPr>
          <w:rFonts w:ascii="Arial" w:hAnsi="Arial"/>
          <w:szCs w:val="22"/>
        </w:rPr>
        <w:t>processes</w:t>
      </w:r>
      <w:proofErr w:type="gramEnd"/>
      <w:r w:rsidR="00E05832" w:rsidRPr="00E05832">
        <w:rPr>
          <w:rFonts w:ascii="Arial" w:hAnsi="Arial"/>
          <w:szCs w:val="22"/>
        </w:rPr>
        <w:t xml:space="preserve">. </w:t>
      </w:r>
    </w:p>
    <w:p w14:paraId="7975A092" w14:textId="77777777" w:rsidR="00CA5A45" w:rsidRDefault="00CA5A45" w:rsidP="00D43ADC">
      <w:pPr>
        <w:pStyle w:val="Default"/>
        <w:widowControl/>
        <w:numPr>
          <w:ilvl w:val="0"/>
          <w:numId w:val="7"/>
        </w:numPr>
        <w:spacing w:after="120" w:line="274" w:lineRule="auto"/>
        <w:rPr>
          <w:rFonts w:ascii="Arial" w:hAnsi="Arial"/>
          <w:szCs w:val="22"/>
        </w:rPr>
      </w:pPr>
      <w:r w:rsidRPr="00CA5A45">
        <w:rPr>
          <w:rFonts w:ascii="Arial" w:hAnsi="Arial"/>
          <w:szCs w:val="22"/>
        </w:rPr>
        <w:t>Coordinate and collaborate with college faculty and staff in identifying college programs that coul</w:t>
      </w:r>
      <w:r w:rsidR="00D95475">
        <w:rPr>
          <w:rFonts w:ascii="Arial" w:hAnsi="Arial"/>
          <w:szCs w:val="22"/>
        </w:rPr>
        <w:t>d benefit from private support; c</w:t>
      </w:r>
      <w:r w:rsidRPr="00CA5A45">
        <w:rPr>
          <w:rFonts w:ascii="Arial" w:hAnsi="Arial"/>
          <w:szCs w:val="22"/>
        </w:rPr>
        <w:t>ollaborate with appropriate individuals so that college programs are presented to potential donors – individuals, foundations and corporations – in a manner most appealing to potential funders</w:t>
      </w:r>
      <w:r w:rsidR="00D02377">
        <w:rPr>
          <w:rFonts w:ascii="Arial" w:hAnsi="Arial"/>
          <w:szCs w:val="22"/>
        </w:rPr>
        <w:t>.</w:t>
      </w:r>
    </w:p>
    <w:p w14:paraId="7975A093" w14:textId="77777777" w:rsidR="00235E2F" w:rsidRDefault="00D02377" w:rsidP="00D43ADC">
      <w:pPr>
        <w:pStyle w:val="Default"/>
        <w:widowControl/>
        <w:numPr>
          <w:ilvl w:val="0"/>
          <w:numId w:val="7"/>
        </w:numPr>
        <w:spacing w:after="120" w:line="274" w:lineRule="auto"/>
        <w:rPr>
          <w:rFonts w:ascii="Arial" w:hAnsi="Arial"/>
          <w:szCs w:val="22"/>
        </w:rPr>
      </w:pPr>
      <w:r>
        <w:rPr>
          <w:rFonts w:ascii="Arial" w:hAnsi="Arial"/>
          <w:szCs w:val="22"/>
        </w:rPr>
        <w:t xml:space="preserve">Assist in </w:t>
      </w:r>
      <w:r w:rsidR="00D95475">
        <w:rPr>
          <w:rFonts w:ascii="Arial" w:hAnsi="Arial"/>
          <w:szCs w:val="22"/>
        </w:rPr>
        <w:t xml:space="preserve">planning, developing and implementing </w:t>
      </w:r>
      <w:r w:rsidRPr="00D02377">
        <w:rPr>
          <w:rFonts w:ascii="Arial" w:hAnsi="Arial"/>
          <w:szCs w:val="22"/>
        </w:rPr>
        <w:t xml:space="preserve">fundraising </w:t>
      </w:r>
      <w:r>
        <w:rPr>
          <w:rFonts w:ascii="Arial" w:hAnsi="Arial"/>
          <w:szCs w:val="22"/>
        </w:rPr>
        <w:t xml:space="preserve">and recognition events </w:t>
      </w:r>
      <w:r w:rsidR="00D95475">
        <w:rPr>
          <w:rFonts w:ascii="Arial" w:hAnsi="Arial"/>
          <w:szCs w:val="22"/>
        </w:rPr>
        <w:t>includ</w:t>
      </w:r>
      <w:r w:rsidR="00D95475">
        <w:rPr>
          <w:rFonts w:ascii="Arial" w:hAnsi="Arial"/>
          <w:szCs w:val="22"/>
        </w:rPr>
        <w:softHyphen/>
      </w:r>
      <w:r w:rsidRPr="00D02377">
        <w:rPr>
          <w:rFonts w:ascii="Arial" w:hAnsi="Arial"/>
          <w:szCs w:val="22"/>
        </w:rPr>
        <w:t>ing soliciting donations</w:t>
      </w:r>
      <w:r>
        <w:rPr>
          <w:rFonts w:ascii="Arial" w:hAnsi="Arial"/>
          <w:szCs w:val="22"/>
        </w:rPr>
        <w:t>, event sponsors and under</w:t>
      </w:r>
      <w:r w:rsidRPr="00D02377">
        <w:rPr>
          <w:rFonts w:ascii="Arial" w:hAnsi="Arial"/>
          <w:szCs w:val="22"/>
        </w:rPr>
        <w:t>write</w:t>
      </w:r>
      <w:r w:rsidR="00057D53">
        <w:rPr>
          <w:rFonts w:ascii="Arial" w:hAnsi="Arial"/>
          <w:szCs w:val="22"/>
        </w:rPr>
        <w:t>rs and</w:t>
      </w:r>
      <w:r w:rsidR="004954E2">
        <w:rPr>
          <w:rFonts w:ascii="Arial" w:hAnsi="Arial"/>
          <w:szCs w:val="22"/>
        </w:rPr>
        <w:t xml:space="preserve"> identifying/</w:t>
      </w:r>
      <w:r w:rsidRPr="00D02377">
        <w:rPr>
          <w:rFonts w:ascii="Arial" w:hAnsi="Arial"/>
          <w:szCs w:val="22"/>
        </w:rPr>
        <w:t>recruiting honorees</w:t>
      </w:r>
      <w:r w:rsidR="00057D53">
        <w:rPr>
          <w:rFonts w:ascii="Arial" w:hAnsi="Arial"/>
          <w:szCs w:val="22"/>
        </w:rPr>
        <w:t xml:space="preserve"> and speakers; p</w:t>
      </w:r>
      <w:r>
        <w:rPr>
          <w:rFonts w:ascii="Arial" w:hAnsi="Arial"/>
          <w:szCs w:val="22"/>
        </w:rPr>
        <w:t>repare presentations</w:t>
      </w:r>
      <w:r w:rsidRPr="00D02377">
        <w:rPr>
          <w:rFonts w:ascii="Arial" w:hAnsi="Arial"/>
          <w:szCs w:val="22"/>
        </w:rPr>
        <w:t xml:space="preserve"> </w:t>
      </w:r>
      <w:r w:rsidR="00235E2F">
        <w:rPr>
          <w:rFonts w:ascii="Arial" w:hAnsi="Arial"/>
          <w:szCs w:val="22"/>
        </w:rPr>
        <w:t>and develop and produce</w:t>
      </w:r>
      <w:r w:rsidRPr="00D02377">
        <w:rPr>
          <w:rFonts w:ascii="Arial" w:hAnsi="Arial"/>
          <w:szCs w:val="22"/>
        </w:rPr>
        <w:t xml:space="preserve"> invitations, programs and </w:t>
      </w:r>
      <w:r w:rsidRPr="00D02377">
        <w:rPr>
          <w:rFonts w:ascii="Arial" w:hAnsi="Arial"/>
          <w:szCs w:val="22"/>
        </w:rPr>
        <w:lastRenderedPageBreak/>
        <w:t>publications</w:t>
      </w:r>
      <w:r w:rsidR="00057D53">
        <w:rPr>
          <w:rFonts w:ascii="Arial" w:hAnsi="Arial"/>
          <w:szCs w:val="22"/>
        </w:rPr>
        <w:t>; o</w:t>
      </w:r>
      <w:r w:rsidR="00235E2F">
        <w:rPr>
          <w:rFonts w:ascii="Arial" w:hAnsi="Arial"/>
          <w:szCs w:val="22"/>
        </w:rPr>
        <w:t>versee event logistics including</w:t>
      </w:r>
      <w:r w:rsidRPr="00D02377">
        <w:rPr>
          <w:rFonts w:ascii="Arial" w:hAnsi="Arial"/>
          <w:szCs w:val="22"/>
        </w:rPr>
        <w:t xml:space="preserve"> contact</w:t>
      </w:r>
      <w:r w:rsidR="00235E2F">
        <w:rPr>
          <w:rFonts w:ascii="Arial" w:hAnsi="Arial"/>
          <w:szCs w:val="22"/>
        </w:rPr>
        <w:t>ing</w:t>
      </w:r>
      <w:r w:rsidRPr="00D02377">
        <w:rPr>
          <w:rFonts w:ascii="Arial" w:hAnsi="Arial"/>
          <w:szCs w:val="22"/>
        </w:rPr>
        <w:t xml:space="preserve"> vendors for facilities and food orders, supplies and audio-visual equipment</w:t>
      </w:r>
      <w:r w:rsidR="00057D53">
        <w:rPr>
          <w:rFonts w:ascii="Arial" w:hAnsi="Arial"/>
          <w:szCs w:val="22"/>
        </w:rPr>
        <w:t>; p</w:t>
      </w:r>
      <w:r w:rsidR="00FE74F6">
        <w:rPr>
          <w:rFonts w:ascii="Arial" w:hAnsi="Arial"/>
          <w:szCs w:val="22"/>
        </w:rPr>
        <w:t>rovide staff support to volunteer committees.</w:t>
      </w:r>
    </w:p>
    <w:p w14:paraId="7975A094" w14:textId="77777777" w:rsidR="00CD35CF" w:rsidRDefault="00BA0373" w:rsidP="00D43ADC">
      <w:pPr>
        <w:pStyle w:val="Default"/>
        <w:widowControl/>
        <w:numPr>
          <w:ilvl w:val="0"/>
          <w:numId w:val="7"/>
        </w:numPr>
        <w:spacing w:after="120" w:line="274" w:lineRule="auto"/>
        <w:rPr>
          <w:rFonts w:ascii="Arial" w:hAnsi="Arial"/>
          <w:szCs w:val="22"/>
        </w:rPr>
      </w:pPr>
      <w:r>
        <w:rPr>
          <w:rFonts w:ascii="Arial" w:hAnsi="Arial"/>
          <w:szCs w:val="22"/>
        </w:rPr>
        <w:t xml:space="preserve">Assist in </w:t>
      </w:r>
      <w:r w:rsidR="00057D53">
        <w:rPr>
          <w:rFonts w:ascii="Arial" w:hAnsi="Arial"/>
          <w:szCs w:val="22"/>
        </w:rPr>
        <w:t>i</w:t>
      </w:r>
      <w:r w:rsidR="00E05832" w:rsidRPr="00E05832">
        <w:rPr>
          <w:rFonts w:ascii="Arial" w:hAnsi="Arial"/>
          <w:szCs w:val="22"/>
        </w:rPr>
        <w:t>dentify</w:t>
      </w:r>
      <w:r>
        <w:rPr>
          <w:rFonts w:ascii="Arial" w:hAnsi="Arial"/>
          <w:szCs w:val="22"/>
        </w:rPr>
        <w:t>ing, cultivating</w:t>
      </w:r>
      <w:r w:rsidR="00E05832" w:rsidRPr="00E05832">
        <w:rPr>
          <w:rFonts w:ascii="Arial" w:hAnsi="Arial"/>
          <w:szCs w:val="22"/>
        </w:rPr>
        <w:t xml:space="preserve"> and solicit</w:t>
      </w:r>
      <w:r>
        <w:rPr>
          <w:rFonts w:ascii="Arial" w:hAnsi="Arial"/>
          <w:szCs w:val="22"/>
        </w:rPr>
        <w:t>ing</w:t>
      </w:r>
      <w:r w:rsidR="00057D53">
        <w:rPr>
          <w:rFonts w:ascii="Arial" w:hAnsi="Arial"/>
          <w:szCs w:val="22"/>
        </w:rPr>
        <w:t xml:space="preserve"> major prospects, and developing strategies</w:t>
      </w:r>
      <w:r w:rsidR="00E05832" w:rsidRPr="00E05832">
        <w:rPr>
          <w:rFonts w:ascii="Arial" w:hAnsi="Arial"/>
          <w:szCs w:val="22"/>
        </w:rPr>
        <w:t xml:space="preserve"> for cultivating participation from new and existing donors </w:t>
      </w:r>
      <w:r w:rsidR="00CA5A45">
        <w:rPr>
          <w:rFonts w:ascii="Arial" w:hAnsi="Arial"/>
          <w:szCs w:val="22"/>
        </w:rPr>
        <w:t>and moving them into</w:t>
      </w:r>
      <w:r w:rsidR="00E05832" w:rsidRPr="00E05832">
        <w:rPr>
          <w:rFonts w:ascii="Arial" w:hAnsi="Arial"/>
          <w:szCs w:val="22"/>
        </w:rPr>
        <w:t xml:space="preserve"> major gift and planned giving programs. </w:t>
      </w:r>
    </w:p>
    <w:p w14:paraId="7975A095" w14:textId="77777777" w:rsidR="00E05832" w:rsidRPr="00E05832" w:rsidRDefault="00E05832" w:rsidP="00D43ADC">
      <w:pPr>
        <w:pStyle w:val="Default"/>
        <w:widowControl/>
        <w:numPr>
          <w:ilvl w:val="0"/>
          <w:numId w:val="7"/>
        </w:numPr>
        <w:spacing w:after="120" w:line="274" w:lineRule="auto"/>
        <w:rPr>
          <w:rFonts w:ascii="Arial" w:hAnsi="Arial"/>
          <w:szCs w:val="22"/>
        </w:rPr>
      </w:pPr>
      <w:r w:rsidRPr="00E05832">
        <w:rPr>
          <w:rFonts w:ascii="Arial" w:hAnsi="Arial"/>
          <w:szCs w:val="22"/>
        </w:rPr>
        <w:t>Plan and facilitate meetings with community leaders, business owners, CEOs of local companies</w:t>
      </w:r>
      <w:r w:rsidR="00D95475">
        <w:rPr>
          <w:rFonts w:ascii="Arial" w:hAnsi="Arial"/>
          <w:szCs w:val="22"/>
        </w:rPr>
        <w:t xml:space="preserve"> and</w:t>
      </w:r>
      <w:r w:rsidRPr="00E05832">
        <w:rPr>
          <w:rFonts w:ascii="Arial" w:hAnsi="Arial"/>
          <w:szCs w:val="22"/>
        </w:rPr>
        <w:t xml:space="preserve"> the Superintendent/President.</w:t>
      </w:r>
    </w:p>
    <w:p w14:paraId="7975A096" w14:textId="77777777" w:rsidR="00B10FD4" w:rsidRPr="00CA5A45" w:rsidRDefault="00E05832" w:rsidP="00D43ADC">
      <w:pPr>
        <w:pStyle w:val="Default"/>
        <w:widowControl/>
        <w:numPr>
          <w:ilvl w:val="0"/>
          <w:numId w:val="7"/>
        </w:numPr>
        <w:spacing w:after="120" w:line="274" w:lineRule="auto"/>
        <w:rPr>
          <w:rFonts w:ascii="Arial" w:hAnsi="Arial"/>
          <w:szCs w:val="22"/>
        </w:rPr>
      </w:pPr>
      <w:r w:rsidRPr="00E05832">
        <w:rPr>
          <w:rFonts w:ascii="Arial" w:hAnsi="Arial"/>
          <w:szCs w:val="22"/>
        </w:rPr>
        <w:t>Establish</w:t>
      </w:r>
      <w:r w:rsidR="004954E2">
        <w:rPr>
          <w:rFonts w:ascii="Arial" w:hAnsi="Arial"/>
          <w:szCs w:val="22"/>
        </w:rPr>
        <w:t>,</w:t>
      </w:r>
      <w:r w:rsidRPr="00E05832">
        <w:rPr>
          <w:rFonts w:ascii="Arial" w:hAnsi="Arial"/>
          <w:szCs w:val="22"/>
        </w:rPr>
        <w:t xml:space="preserve"> maintain </w:t>
      </w:r>
      <w:r w:rsidR="004954E2">
        <w:rPr>
          <w:rFonts w:ascii="Arial" w:hAnsi="Arial"/>
          <w:szCs w:val="22"/>
        </w:rPr>
        <w:t xml:space="preserve">and update </w:t>
      </w:r>
      <w:r w:rsidR="00057D53">
        <w:rPr>
          <w:rFonts w:ascii="Arial" w:hAnsi="Arial"/>
          <w:szCs w:val="22"/>
        </w:rPr>
        <w:t xml:space="preserve">the </w:t>
      </w:r>
      <w:r w:rsidRPr="00E05832">
        <w:rPr>
          <w:rFonts w:ascii="Arial" w:hAnsi="Arial"/>
          <w:szCs w:val="22"/>
        </w:rPr>
        <w:t>constituent management system, automated gift processing system</w:t>
      </w:r>
      <w:r w:rsidR="00D95475">
        <w:rPr>
          <w:rFonts w:ascii="Arial" w:hAnsi="Arial"/>
          <w:szCs w:val="22"/>
        </w:rPr>
        <w:t xml:space="preserve"> and</w:t>
      </w:r>
      <w:r w:rsidRPr="00E05832">
        <w:rPr>
          <w:rFonts w:ascii="Arial" w:hAnsi="Arial"/>
          <w:szCs w:val="22"/>
        </w:rPr>
        <w:t xml:space="preserve"> donor t</w:t>
      </w:r>
      <w:r w:rsidR="00057D53">
        <w:rPr>
          <w:rFonts w:ascii="Arial" w:hAnsi="Arial"/>
          <w:szCs w:val="22"/>
        </w:rPr>
        <w:t>racking and recognition systems; o</w:t>
      </w:r>
      <w:r w:rsidRPr="00E05832">
        <w:rPr>
          <w:rFonts w:ascii="Arial" w:hAnsi="Arial"/>
          <w:szCs w:val="22"/>
        </w:rPr>
        <w:t>versee the development and adher</w:t>
      </w:r>
      <w:r w:rsidR="00057D53">
        <w:rPr>
          <w:rFonts w:ascii="Arial" w:hAnsi="Arial"/>
          <w:szCs w:val="22"/>
        </w:rPr>
        <w:softHyphen/>
        <w:t>ence to d</w:t>
      </w:r>
      <w:r w:rsidRPr="00E05832">
        <w:rPr>
          <w:rFonts w:ascii="Arial" w:hAnsi="Arial"/>
          <w:szCs w:val="22"/>
        </w:rPr>
        <w:t>istrict policies regarding gift acceptance and other matters related to the Fund Development Office.</w:t>
      </w:r>
    </w:p>
    <w:p w14:paraId="7975A097" w14:textId="77777777" w:rsidR="00B10FD4" w:rsidRPr="00BF2DE2" w:rsidRDefault="00B10FD4" w:rsidP="00D43ADC">
      <w:pPr>
        <w:pStyle w:val="Heading3"/>
        <w:keepNext w:val="0"/>
        <w:spacing w:before="400" w:line="274" w:lineRule="auto"/>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7975A098" w14:textId="77777777" w:rsidR="00FE74F6" w:rsidRDefault="00CA7F53" w:rsidP="00D43ADC">
      <w:pPr>
        <w:pStyle w:val="Default"/>
        <w:widowControl/>
        <w:numPr>
          <w:ilvl w:val="0"/>
          <w:numId w:val="20"/>
        </w:numPr>
        <w:spacing w:after="160" w:line="274" w:lineRule="auto"/>
        <w:rPr>
          <w:rFonts w:ascii="Arial" w:hAnsi="Arial"/>
          <w:szCs w:val="22"/>
        </w:rPr>
      </w:pPr>
      <w:r w:rsidRPr="00CA7F53">
        <w:rPr>
          <w:rFonts w:ascii="Arial" w:hAnsi="Arial"/>
          <w:szCs w:val="22"/>
        </w:rPr>
        <w:t xml:space="preserve">Serve on </w:t>
      </w:r>
      <w:r>
        <w:rPr>
          <w:rFonts w:ascii="Arial" w:hAnsi="Arial"/>
          <w:szCs w:val="22"/>
        </w:rPr>
        <w:t>or staff F</w:t>
      </w:r>
      <w:r w:rsidRPr="00CA7F53">
        <w:rPr>
          <w:rFonts w:ascii="Arial" w:hAnsi="Arial"/>
          <w:szCs w:val="22"/>
        </w:rPr>
        <w:t xml:space="preserve">oundation </w:t>
      </w:r>
      <w:r w:rsidR="00D95475">
        <w:rPr>
          <w:rFonts w:ascii="Arial" w:hAnsi="Arial"/>
          <w:szCs w:val="22"/>
        </w:rPr>
        <w:t>board</w:t>
      </w:r>
      <w:r w:rsidR="004954E2">
        <w:rPr>
          <w:rFonts w:ascii="Arial" w:hAnsi="Arial"/>
          <w:szCs w:val="22"/>
        </w:rPr>
        <w:t xml:space="preserve"> committees and</w:t>
      </w:r>
      <w:r w:rsidRPr="00CA7F53">
        <w:rPr>
          <w:rFonts w:ascii="Arial" w:hAnsi="Arial"/>
          <w:szCs w:val="22"/>
        </w:rPr>
        <w:t xml:space="preserve"> </w:t>
      </w:r>
      <w:r w:rsidR="00D95475">
        <w:rPr>
          <w:rFonts w:ascii="Arial" w:hAnsi="Arial"/>
          <w:szCs w:val="22"/>
        </w:rPr>
        <w:t>college</w:t>
      </w:r>
      <w:r w:rsidRPr="00CA7F53">
        <w:rPr>
          <w:rFonts w:ascii="Arial" w:hAnsi="Arial"/>
          <w:szCs w:val="22"/>
        </w:rPr>
        <w:t xml:space="preserve"> committees as appropriate</w:t>
      </w:r>
      <w:r w:rsidR="00C26DE6">
        <w:rPr>
          <w:rFonts w:ascii="Arial" w:hAnsi="Arial"/>
          <w:szCs w:val="22"/>
        </w:rPr>
        <w:t>.</w:t>
      </w:r>
    </w:p>
    <w:p w14:paraId="7975A099" w14:textId="77777777" w:rsidR="00FE74F6" w:rsidRDefault="004954E2" w:rsidP="00D43ADC">
      <w:pPr>
        <w:pStyle w:val="Default"/>
        <w:widowControl/>
        <w:numPr>
          <w:ilvl w:val="0"/>
          <w:numId w:val="20"/>
        </w:numPr>
        <w:spacing w:after="160" w:line="274" w:lineRule="auto"/>
        <w:rPr>
          <w:rFonts w:ascii="Arial" w:hAnsi="Arial"/>
          <w:szCs w:val="22"/>
        </w:rPr>
      </w:pPr>
      <w:r>
        <w:rPr>
          <w:rFonts w:ascii="Arial" w:hAnsi="Arial"/>
          <w:szCs w:val="22"/>
        </w:rPr>
        <w:t>Develop and/or</w:t>
      </w:r>
      <w:r w:rsidR="00FE74F6">
        <w:rPr>
          <w:rFonts w:ascii="Arial" w:hAnsi="Arial"/>
          <w:szCs w:val="22"/>
        </w:rPr>
        <w:t xml:space="preserve"> review emails, solicitation letters, telemarketing scrip</w:t>
      </w:r>
      <w:r w:rsidR="00057D53">
        <w:rPr>
          <w:rFonts w:ascii="Arial" w:hAnsi="Arial"/>
          <w:szCs w:val="22"/>
        </w:rPr>
        <w:t>t</w:t>
      </w:r>
      <w:r w:rsidR="00FE74F6">
        <w:rPr>
          <w:rFonts w:ascii="Arial" w:hAnsi="Arial"/>
          <w:szCs w:val="22"/>
        </w:rPr>
        <w:t xml:space="preserve">s and other donor/ prospect </w:t>
      </w:r>
      <w:r>
        <w:rPr>
          <w:rFonts w:ascii="Arial" w:hAnsi="Arial"/>
          <w:szCs w:val="22"/>
        </w:rPr>
        <w:t>marketing materials</w:t>
      </w:r>
      <w:r w:rsidR="00FE74F6">
        <w:rPr>
          <w:rFonts w:ascii="Arial" w:hAnsi="Arial"/>
          <w:szCs w:val="22"/>
        </w:rPr>
        <w:t>.</w:t>
      </w:r>
    </w:p>
    <w:p w14:paraId="7975A09A" w14:textId="77777777" w:rsidR="00E05832" w:rsidRPr="00E05832" w:rsidRDefault="00E05832" w:rsidP="00D43ADC">
      <w:pPr>
        <w:pStyle w:val="ListParagraph"/>
        <w:numPr>
          <w:ilvl w:val="0"/>
          <w:numId w:val="20"/>
        </w:numPr>
        <w:spacing w:after="160" w:line="274" w:lineRule="auto"/>
        <w:rPr>
          <w:rFonts w:cs="Arial"/>
          <w:sz w:val="22"/>
          <w:szCs w:val="22"/>
        </w:rPr>
      </w:pPr>
      <w:r w:rsidRPr="00E05832">
        <w:rPr>
          <w:rFonts w:cs="Arial"/>
          <w:sz w:val="22"/>
          <w:szCs w:val="22"/>
        </w:rPr>
        <w:t>Participate in community civic efforts and service clubs to enhance the college’s pre</w:t>
      </w:r>
      <w:r w:rsidR="00057D53">
        <w:rPr>
          <w:rFonts w:cs="Arial"/>
          <w:sz w:val="22"/>
          <w:szCs w:val="22"/>
        </w:rPr>
        <w:t>sence in the community; a</w:t>
      </w:r>
      <w:r w:rsidRPr="00E05832">
        <w:rPr>
          <w:rFonts w:cs="Arial"/>
          <w:sz w:val="22"/>
          <w:szCs w:val="22"/>
        </w:rPr>
        <w:t>ct as a college outreach speaker to service clubs, associations, businesses and corporations.</w:t>
      </w:r>
    </w:p>
    <w:p w14:paraId="7975A09B" w14:textId="77777777" w:rsidR="00B10FD4" w:rsidRPr="00BF2DE2" w:rsidRDefault="00B10FD4" w:rsidP="00D43ADC">
      <w:pPr>
        <w:pStyle w:val="ListParagraph"/>
        <w:numPr>
          <w:ilvl w:val="0"/>
          <w:numId w:val="20"/>
        </w:numPr>
        <w:spacing w:after="160" w:line="274" w:lineRule="auto"/>
        <w:rPr>
          <w:rFonts w:cs="Arial"/>
          <w:sz w:val="22"/>
          <w:szCs w:val="22"/>
        </w:rPr>
      </w:pPr>
      <w:r w:rsidRPr="00BF2DE2">
        <w:rPr>
          <w:rFonts w:cs="Arial"/>
          <w:sz w:val="22"/>
          <w:szCs w:val="22"/>
        </w:rPr>
        <w:t>Perform related duties as assigned.</w:t>
      </w:r>
    </w:p>
    <w:p w14:paraId="7975A09C" w14:textId="77777777" w:rsidR="00BD6810" w:rsidRPr="00014413" w:rsidRDefault="00335180" w:rsidP="00D43ADC">
      <w:pPr>
        <w:pStyle w:val="Heading3"/>
        <w:keepNext w:val="0"/>
        <w:spacing w:before="400" w:after="80" w:line="274" w:lineRule="auto"/>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975A09D" w14:textId="77777777" w:rsidR="00BD6810" w:rsidRPr="00335180" w:rsidRDefault="00335180" w:rsidP="00D43ADC">
      <w:pPr>
        <w:pStyle w:val="Heading3"/>
        <w:keepNext w:val="0"/>
        <w:spacing w:line="274" w:lineRule="auto"/>
        <w:rPr>
          <w:rFonts w:ascii="Arial" w:hAnsi="Arial"/>
          <w:b w:val="0"/>
          <w:sz w:val="22"/>
          <w:szCs w:val="22"/>
        </w:rPr>
      </w:pPr>
      <w:r w:rsidRPr="00335180">
        <w:rPr>
          <w:rFonts w:ascii="Arial" w:hAnsi="Arial"/>
          <w:b w:val="0"/>
          <w:sz w:val="22"/>
          <w:szCs w:val="22"/>
        </w:rPr>
        <w:t xml:space="preserve">KNOWLEDGE OF: </w:t>
      </w:r>
    </w:p>
    <w:p w14:paraId="7975A09E" w14:textId="77777777" w:rsidR="00E05832" w:rsidRPr="00E05832" w:rsidRDefault="00C26DE6"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Pr>
          <w:rFonts w:cs="Arial"/>
          <w:b w:val="0"/>
          <w:sz w:val="22"/>
          <w:szCs w:val="22"/>
        </w:rPr>
        <w:t>P</w:t>
      </w:r>
      <w:r w:rsidR="00E05832" w:rsidRPr="00E05832">
        <w:rPr>
          <w:rFonts w:cs="Arial"/>
          <w:b w:val="0"/>
          <w:sz w:val="22"/>
          <w:szCs w:val="22"/>
        </w:rPr>
        <w:t>rinciples and practices of fund development including campaign development, major donor cultivation techniques and planned giving.</w:t>
      </w:r>
    </w:p>
    <w:p w14:paraId="7975A09F" w14:textId="77777777" w:rsidR="00C26DE6" w:rsidRPr="00C26DE6" w:rsidRDefault="00C26DE6"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C26DE6">
        <w:rPr>
          <w:rFonts w:cs="Arial"/>
          <w:b w:val="0"/>
          <w:sz w:val="22"/>
          <w:szCs w:val="22"/>
        </w:rPr>
        <w:t>Professional ethical standards and practices as identified and agreed to by the As</w:t>
      </w:r>
      <w:r>
        <w:rPr>
          <w:rFonts w:cs="Arial"/>
          <w:b w:val="0"/>
          <w:sz w:val="22"/>
          <w:szCs w:val="22"/>
        </w:rPr>
        <w:t>sociation of Fundraising Profes</w:t>
      </w:r>
      <w:r w:rsidRPr="00C26DE6">
        <w:rPr>
          <w:rFonts w:cs="Arial"/>
          <w:b w:val="0"/>
          <w:sz w:val="22"/>
          <w:szCs w:val="22"/>
        </w:rPr>
        <w:t>sionals (AFP) or similar body.</w:t>
      </w:r>
    </w:p>
    <w:p w14:paraId="7975A0A0" w14:textId="77777777" w:rsidR="00C26DE6" w:rsidRPr="00C26DE6" w:rsidRDefault="00C26DE6"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C26DE6">
        <w:rPr>
          <w:rFonts w:cs="Arial"/>
          <w:b w:val="0"/>
          <w:sz w:val="22"/>
          <w:szCs w:val="22"/>
        </w:rPr>
        <w:t>Community relations and community outreach.</w:t>
      </w:r>
    </w:p>
    <w:p w14:paraId="7975A0A1" w14:textId="77777777" w:rsidR="00E05832" w:rsidRPr="00E05832" w:rsidRDefault="00E05832"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E05832">
        <w:rPr>
          <w:rFonts w:cs="Arial"/>
          <w:b w:val="0"/>
          <w:sz w:val="22"/>
          <w:szCs w:val="22"/>
        </w:rPr>
        <w:t>Principles and practices of public administration, including compliance, purchasing, contract</w:t>
      </w:r>
      <w:r w:rsidR="00057D53">
        <w:rPr>
          <w:rFonts w:cs="Arial"/>
          <w:b w:val="0"/>
          <w:sz w:val="22"/>
          <w:szCs w:val="22"/>
        </w:rPr>
        <w:softHyphen/>
        <w:t>ing and maintaining</w:t>
      </w:r>
      <w:r w:rsidRPr="00E05832">
        <w:rPr>
          <w:rFonts w:cs="Arial"/>
          <w:b w:val="0"/>
          <w:sz w:val="22"/>
          <w:szCs w:val="22"/>
        </w:rPr>
        <w:t xml:space="preserve"> public records. </w:t>
      </w:r>
    </w:p>
    <w:p w14:paraId="7975A0A2" w14:textId="77777777" w:rsidR="00E05832" w:rsidRPr="00E05832" w:rsidRDefault="00E05832"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E05832">
        <w:rPr>
          <w:rFonts w:cs="Arial"/>
          <w:b w:val="0"/>
          <w:sz w:val="22"/>
          <w:szCs w:val="22"/>
        </w:rPr>
        <w:t>Principles, practices and methods of budget development and management</w:t>
      </w:r>
      <w:r w:rsidR="00D95475">
        <w:rPr>
          <w:rFonts w:cs="Arial"/>
          <w:b w:val="0"/>
          <w:sz w:val="22"/>
          <w:szCs w:val="22"/>
        </w:rPr>
        <w:t xml:space="preserve"> and</w:t>
      </w:r>
      <w:r w:rsidR="00C26DE6">
        <w:rPr>
          <w:rFonts w:cs="Arial"/>
          <w:b w:val="0"/>
          <w:sz w:val="22"/>
          <w:szCs w:val="22"/>
        </w:rPr>
        <w:t xml:space="preserve"> donor</w:t>
      </w:r>
      <w:r w:rsidRPr="00E05832">
        <w:rPr>
          <w:rFonts w:cs="Arial"/>
          <w:b w:val="0"/>
          <w:sz w:val="22"/>
          <w:szCs w:val="22"/>
        </w:rPr>
        <w:t xml:space="preserve"> tracking and monitoring. </w:t>
      </w:r>
    </w:p>
    <w:p w14:paraId="7975A0A3" w14:textId="77777777" w:rsidR="00E05832" w:rsidRPr="00E05832" w:rsidRDefault="00E05832"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E05832">
        <w:rPr>
          <w:rFonts w:cs="Arial"/>
          <w:b w:val="0"/>
          <w:sz w:val="22"/>
          <w:szCs w:val="22"/>
        </w:rPr>
        <w:t>Applicable sections of</w:t>
      </w:r>
      <w:r w:rsidR="00057D53">
        <w:rPr>
          <w:rFonts w:cs="Arial"/>
          <w:b w:val="0"/>
          <w:sz w:val="22"/>
          <w:szCs w:val="22"/>
        </w:rPr>
        <w:t xml:space="preserve"> the s</w:t>
      </w:r>
      <w:r w:rsidRPr="00E05832">
        <w:rPr>
          <w:rFonts w:cs="Arial"/>
          <w:b w:val="0"/>
          <w:sz w:val="22"/>
          <w:szCs w:val="22"/>
        </w:rPr>
        <w:t xml:space="preserve">tate </w:t>
      </w:r>
      <w:r w:rsidR="00057D53">
        <w:rPr>
          <w:rFonts w:cs="Arial"/>
          <w:b w:val="0"/>
          <w:sz w:val="22"/>
          <w:szCs w:val="22"/>
        </w:rPr>
        <w:t>e</w:t>
      </w:r>
      <w:r w:rsidRPr="00E05832">
        <w:rPr>
          <w:rFonts w:cs="Arial"/>
          <w:b w:val="0"/>
          <w:sz w:val="22"/>
          <w:szCs w:val="22"/>
        </w:rPr>
        <w:t xml:space="preserve">ducation </w:t>
      </w:r>
      <w:r w:rsidR="00057D53">
        <w:rPr>
          <w:rFonts w:cs="Arial"/>
          <w:b w:val="0"/>
          <w:sz w:val="22"/>
          <w:szCs w:val="22"/>
        </w:rPr>
        <w:t>c</w:t>
      </w:r>
      <w:r w:rsidRPr="00E05832">
        <w:rPr>
          <w:rFonts w:cs="Arial"/>
          <w:b w:val="0"/>
          <w:sz w:val="22"/>
          <w:szCs w:val="22"/>
        </w:rPr>
        <w:t>ode, Title V and other state and federal laws governing foundations.</w:t>
      </w:r>
    </w:p>
    <w:p w14:paraId="7975A0A4" w14:textId="77777777" w:rsidR="00306FE1" w:rsidRPr="00E05832" w:rsidRDefault="00306FE1"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E05832">
        <w:rPr>
          <w:rFonts w:cs="Arial"/>
          <w:b w:val="0"/>
          <w:sz w:val="22"/>
          <w:szCs w:val="22"/>
        </w:rPr>
        <w:lastRenderedPageBreak/>
        <w:t>Federal, state, corporate, private and non-profit fundin</w:t>
      </w:r>
      <w:r w:rsidR="00B65247">
        <w:rPr>
          <w:rFonts w:cs="Arial"/>
          <w:b w:val="0"/>
          <w:sz w:val="22"/>
          <w:szCs w:val="22"/>
        </w:rPr>
        <w:t>g sources to meet high-</w:t>
      </w:r>
      <w:r w:rsidRPr="00E05832">
        <w:rPr>
          <w:rFonts w:cs="Arial"/>
          <w:b w:val="0"/>
          <w:sz w:val="22"/>
          <w:szCs w:val="22"/>
        </w:rPr>
        <w:t xml:space="preserve">priority </w:t>
      </w:r>
      <w:proofErr w:type="gramStart"/>
      <w:r w:rsidRPr="00E05832">
        <w:rPr>
          <w:rFonts w:cs="Arial"/>
          <w:b w:val="0"/>
          <w:sz w:val="22"/>
          <w:szCs w:val="22"/>
        </w:rPr>
        <w:t>college</w:t>
      </w:r>
      <w:proofErr w:type="gramEnd"/>
      <w:r w:rsidRPr="00E05832">
        <w:rPr>
          <w:rFonts w:cs="Arial"/>
          <w:b w:val="0"/>
          <w:sz w:val="22"/>
          <w:szCs w:val="22"/>
        </w:rPr>
        <w:t xml:space="preserve"> funding needs.</w:t>
      </w:r>
    </w:p>
    <w:p w14:paraId="7975A0A5" w14:textId="77777777" w:rsidR="00E05832" w:rsidRPr="00E05832" w:rsidRDefault="00E05832"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E05832">
        <w:rPr>
          <w:rFonts w:cs="Arial"/>
          <w:b w:val="0"/>
          <w:sz w:val="22"/>
          <w:szCs w:val="22"/>
        </w:rPr>
        <w:t>Research, statistical and forecasting methods used in donor analysis and management.</w:t>
      </w:r>
    </w:p>
    <w:p w14:paraId="7975A0A6" w14:textId="77777777" w:rsidR="00E05832" w:rsidRPr="00E05832" w:rsidRDefault="00E05832"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E05832">
        <w:rPr>
          <w:rFonts w:cs="Arial"/>
          <w:b w:val="0"/>
          <w:sz w:val="22"/>
          <w:szCs w:val="22"/>
        </w:rPr>
        <w:t xml:space="preserve">Federal, state and local laws, ordinances, codes, regulations and policies affecting </w:t>
      </w:r>
      <w:r w:rsidR="00306FE1">
        <w:rPr>
          <w:rFonts w:cs="Arial"/>
          <w:b w:val="0"/>
          <w:sz w:val="22"/>
          <w:szCs w:val="22"/>
        </w:rPr>
        <w:t>Founda</w:t>
      </w:r>
      <w:r w:rsidR="00057D53">
        <w:rPr>
          <w:rFonts w:cs="Arial"/>
          <w:b w:val="0"/>
          <w:sz w:val="22"/>
          <w:szCs w:val="22"/>
        </w:rPr>
        <w:softHyphen/>
      </w:r>
      <w:r w:rsidR="00306FE1">
        <w:rPr>
          <w:rFonts w:cs="Arial"/>
          <w:b w:val="0"/>
          <w:sz w:val="22"/>
          <w:szCs w:val="22"/>
        </w:rPr>
        <w:t xml:space="preserve">tion </w:t>
      </w:r>
      <w:r w:rsidRPr="00E05832">
        <w:rPr>
          <w:rFonts w:cs="Arial"/>
          <w:b w:val="0"/>
          <w:sz w:val="22"/>
          <w:szCs w:val="22"/>
        </w:rPr>
        <w:t>accounting and financial systems.</w:t>
      </w:r>
    </w:p>
    <w:p w14:paraId="7975A0A7" w14:textId="77777777" w:rsidR="00B148C0" w:rsidRPr="00B148C0" w:rsidRDefault="00B148C0"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B148C0">
        <w:rPr>
          <w:rFonts w:cs="Arial"/>
          <w:b w:val="0"/>
          <w:sz w:val="22"/>
          <w:szCs w:val="22"/>
        </w:rPr>
        <w:t>Principles and practices of sound business communication.</w:t>
      </w:r>
    </w:p>
    <w:p w14:paraId="7975A0A8" w14:textId="77777777" w:rsidR="00B148C0" w:rsidRPr="00B148C0" w:rsidRDefault="00B148C0"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B148C0">
        <w:rPr>
          <w:rFonts w:cs="Arial"/>
          <w:b w:val="0"/>
          <w:sz w:val="22"/>
          <w:szCs w:val="22"/>
        </w:rPr>
        <w:t>Research methods and analysis techniques.</w:t>
      </w:r>
    </w:p>
    <w:p w14:paraId="7975A0A9" w14:textId="77777777" w:rsidR="00B148C0" w:rsidRDefault="00B148C0"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sidRPr="00B148C0">
        <w:rPr>
          <w:rFonts w:cs="Arial"/>
          <w:b w:val="0"/>
          <w:sz w:val="22"/>
          <w:szCs w:val="22"/>
        </w:rPr>
        <w:t>Principles and practices of effective management and supervision.</w:t>
      </w:r>
    </w:p>
    <w:p w14:paraId="7975A0AA" w14:textId="77777777" w:rsidR="007B5CC8" w:rsidRPr="00B148C0" w:rsidRDefault="007B5CC8"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Pr>
          <w:rFonts w:cs="Arial"/>
          <w:b w:val="0"/>
          <w:sz w:val="22"/>
          <w:szCs w:val="22"/>
        </w:rPr>
        <w:t>Basic principles and practices of organization and culture change.</w:t>
      </w:r>
    </w:p>
    <w:p w14:paraId="7975A0AB" w14:textId="77777777" w:rsidR="00B148C0" w:rsidRPr="00B148C0" w:rsidRDefault="00B148C0" w:rsidP="00D43ADC">
      <w:pPr>
        <w:pStyle w:val="Subhead"/>
        <w:keepNext w:val="0"/>
        <w:numPr>
          <w:ilvl w:val="0"/>
          <w:numId w:val="10"/>
        </w:numPr>
        <w:tabs>
          <w:tab w:val="clear" w:pos="360"/>
          <w:tab w:val="clear" w:pos="720"/>
          <w:tab w:val="num" w:pos="0"/>
        </w:tabs>
        <w:spacing w:before="0" w:after="120" w:line="274" w:lineRule="auto"/>
        <w:ind w:left="360"/>
        <w:rPr>
          <w:rFonts w:cs="Arial"/>
          <w:b w:val="0"/>
          <w:sz w:val="22"/>
          <w:szCs w:val="22"/>
        </w:rPr>
      </w:pPr>
      <w:r>
        <w:rPr>
          <w:rFonts w:cs="Arial"/>
          <w:b w:val="0"/>
          <w:sz w:val="22"/>
          <w:szCs w:val="22"/>
        </w:rPr>
        <w:t>District</w:t>
      </w:r>
      <w:r w:rsidRPr="00B148C0">
        <w:rPr>
          <w:rFonts w:cs="Arial"/>
          <w:b w:val="0"/>
          <w:sz w:val="22"/>
          <w:szCs w:val="22"/>
        </w:rPr>
        <w:t xml:space="preserve"> human resources policies and labor contract provisions.</w:t>
      </w:r>
    </w:p>
    <w:p w14:paraId="7975A0AC" w14:textId="77777777" w:rsidR="00BD6810" w:rsidRPr="00335180" w:rsidRDefault="00335180" w:rsidP="00D43ADC">
      <w:pPr>
        <w:pStyle w:val="Heading3"/>
        <w:keepNext w:val="0"/>
        <w:tabs>
          <w:tab w:val="left" w:pos="360"/>
        </w:tabs>
        <w:spacing w:before="240" w:line="274" w:lineRule="auto"/>
        <w:rPr>
          <w:rFonts w:ascii="Arial" w:hAnsi="Arial"/>
          <w:b w:val="0"/>
          <w:sz w:val="22"/>
          <w:szCs w:val="22"/>
        </w:rPr>
      </w:pPr>
      <w:r w:rsidRPr="00335180">
        <w:rPr>
          <w:rFonts w:ascii="Arial" w:hAnsi="Arial"/>
          <w:b w:val="0"/>
          <w:sz w:val="22"/>
          <w:szCs w:val="22"/>
        </w:rPr>
        <w:t xml:space="preserve">ABILITY TO: </w:t>
      </w:r>
    </w:p>
    <w:p w14:paraId="7975A0AD" w14:textId="77777777" w:rsidR="0075124F" w:rsidRDefault="007B5CC8" w:rsidP="00D43ADC">
      <w:pPr>
        <w:pStyle w:val="Subhead"/>
        <w:keepNext w:val="0"/>
        <w:numPr>
          <w:ilvl w:val="0"/>
          <w:numId w:val="12"/>
        </w:numPr>
        <w:spacing w:before="0" w:after="120" w:line="274" w:lineRule="auto"/>
        <w:rPr>
          <w:rFonts w:cs="Arial"/>
          <w:b w:val="0"/>
          <w:sz w:val="22"/>
          <w:szCs w:val="22"/>
        </w:rPr>
      </w:pPr>
      <w:r w:rsidRPr="0075124F">
        <w:rPr>
          <w:rFonts w:cs="Arial"/>
          <w:b w:val="0"/>
          <w:sz w:val="22"/>
          <w:szCs w:val="22"/>
        </w:rPr>
        <w:t xml:space="preserve">Plan and </w:t>
      </w:r>
      <w:r w:rsidR="00C26DE6">
        <w:rPr>
          <w:rFonts w:cs="Arial"/>
          <w:b w:val="0"/>
          <w:sz w:val="22"/>
          <w:szCs w:val="22"/>
        </w:rPr>
        <w:t>implement</w:t>
      </w:r>
      <w:r w:rsidRPr="0075124F">
        <w:rPr>
          <w:rFonts w:cs="Arial"/>
          <w:b w:val="0"/>
          <w:sz w:val="22"/>
          <w:szCs w:val="22"/>
        </w:rPr>
        <w:t xml:space="preserve"> the activities of a </w:t>
      </w:r>
      <w:r w:rsidR="0075124F" w:rsidRPr="0075124F">
        <w:rPr>
          <w:rFonts w:cs="Arial"/>
          <w:b w:val="0"/>
          <w:sz w:val="22"/>
          <w:szCs w:val="22"/>
        </w:rPr>
        <w:t>complex fund development program and educational foundation</w:t>
      </w:r>
      <w:r w:rsidRPr="0075124F">
        <w:rPr>
          <w:rFonts w:cs="Arial"/>
          <w:b w:val="0"/>
          <w:sz w:val="22"/>
          <w:szCs w:val="22"/>
        </w:rPr>
        <w:t>.</w:t>
      </w:r>
    </w:p>
    <w:p w14:paraId="7975A0AE" w14:textId="77777777" w:rsidR="0075124F" w:rsidRPr="0075124F" w:rsidRDefault="0075124F" w:rsidP="00D43ADC">
      <w:pPr>
        <w:pStyle w:val="Subhead"/>
        <w:keepNext w:val="0"/>
        <w:numPr>
          <w:ilvl w:val="0"/>
          <w:numId w:val="12"/>
        </w:numPr>
        <w:spacing w:before="0" w:after="120" w:line="274" w:lineRule="auto"/>
        <w:rPr>
          <w:rFonts w:cs="Arial"/>
          <w:b w:val="0"/>
          <w:sz w:val="22"/>
          <w:szCs w:val="22"/>
        </w:rPr>
      </w:pPr>
      <w:r w:rsidRPr="0075124F">
        <w:rPr>
          <w:rFonts w:cs="Arial"/>
          <w:b w:val="0"/>
          <w:sz w:val="22"/>
          <w:szCs w:val="22"/>
        </w:rPr>
        <w:t>Build strong and mutually beneficial relationships between the faculty and staff and external audiences.</w:t>
      </w:r>
    </w:p>
    <w:p w14:paraId="7975A0AF" w14:textId="77777777" w:rsidR="007B5CC8" w:rsidRPr="007B5CC8" w:rsidRDefault="007B5CC8" w:rsidP="00D43ADC">
      <w:pPr>
        <w:pStyle w:val="Subhead"/>
        <w:keepNext w:val="0"/>
        <w:numPr>
          <w:ilvl w:val="0"/>
          <w:numId w:val="12"/>
        </w:numPr>
        <w:tabs>
          <w:tab w:val="left" w:pos="360"/>
        </w:tabs>
        <w:spacing w:before="0" w:after="120" w:line="274" w:lineRule="auto"/>
        <w:rPr>
          <w:rFonts w:cs="Arial"/>
          <w:b w:val="0"/>
          <w:sz w:val="22"/>
          <w:szCs w:val="22"/>
        </w:rPr>
      </w:pPr>
      <w:r w:rsidRPr="007B5CC8">
        <w:rPr>
          <w:rFonts w:cs="Arial"/>
          <w:b w:val="0"/>
          <w:sz w:val="22"/>
          <w:szCs w:val="22"/>
        </w:rPr>
        <w:t xml:space="preserve">Analyze and make sound recommendations on complex </w:t>
      </w:r>
      <w:r w:rsidR="0073590E">
        <w:rPr>
          <w:rFonts w:cs="Arial"/>
          <w:b w:val="0"/>
          <w:sz w:val="22"/>
          <w:szCs w:val="22"/>
        </w:rPr>
        <w:t>funding</w:t>
      </w:r>
      <w:r w:rsidRPr="007B5CC8">
        <w:rPr>
          <w:rFonts w:cs="Arial"/>
          <w:b w:val="0"/>
          <w:sz w:val="22"/>
          <w:szCs w:val="22"/>
        </w:rPr>
        <w:t xml:space="preserve"> issues.</w:t>
      </w:r>
    </w:p>
    <w:p w14:paraId="7975A0B0" w14:textId="77777777" w:rsidR="007B5CC8" w:rsidRPr="007B5CC8" w:rsidRDefault="007B5CC8" w:rsidP="00D43ADC">
      <w:pPr>
        <w:pStyle w:val="Subhead"/>
        <w:keepNext w:val="0"/>
        <w:numPr>
          <w:ilvl w:val="0"/>
          <w:numId w:val="12"/>
        </w:numPr>
        <w:tabs>
          <w:tab w:val="left" w:pos="360"/>
        </w:tabs>
        <w:spacing w:before="0" w:after="120" w:line="274" w:lineRule="auto"/>
        <w:rPr>
          <w:rFonts w:cs="Arial"/>
          <w:b w:val="0"/>
          <w:sz w:val="22"/>
          <w:szCs w:val="22"/>
        </w:rPr>
      </w:pPr>
      <w:r w:rsidRPr="007B5CC8">
        <w:rPr>
          <w:rFonts w:cs="Arial"/>
          <w:b w:val="0"/>
          <w:sz w:val="22"/>
          <w:szCs w:val="22"/>
        </w:rPr>
        <w:t>Work collaboratively with other directors and managers and provide expert advice and counsel to develop solutions to complex issues.</w:t>
      </w:r>
    </w:p>
    <w:p w14:paraId="7975A0B1" w14:textId="77777777" w:rsidR="007B5CC8" w:rsidRPr="007B5CC8" w:rsidRDefault="007B5CC8" w:rsidP="00D43ADC">
      <w:pPr>
        <w:pStyle w:val="Subhead"/>
        <w:keepNext w:val="0"/>
        <w:numPr>
          <w:ilvl w:val="0"/>
          <w:numId w:val="12"/>
        </w:numPr>
        <w:tabs>
          <w:tab w:val="left" w:pos="360"/>
        </w:tabs>
        <w:spacing w:before="0" w:after="120" w:line="274" w:lineRule="auto"/>
        <w:rPr>
          <w:rFonts w:cs="Arial"/>
          <w:b w:val="0"/>
          <w:sz w:val="22"/>
          <w:szCs w:val="22"/>
        </w:rPr>
      </w:pPr>
      <w:r w:rsidRPr="007B5CC8">
        <w:rPr>
          <w:rFonts w:cs="Arial"/>
          <w:b w:val="0"/>
          <w:sz w:val="22"/>
          <w:szCs w:val="22"/>
        </w:rPr>
        <w:t>Organize, set priorities and exercise expert independent judgment within areas of responsi</w:t>
      </w:r>
      <w:r w:rsidR="002B6301">
        <w:rPr>
          <w:rFonts w:cs="Arial"/>
          <w:b w:val="0"/>
          <w:sz w:val="22"/>
          <w:szCs w:val="22"/>
        </w:rPr>
        <w:softHyphen/>
      </w:r>
      <w:r w:rsidRPr="007B5CC8">
        <w:rPr>
          <w:rFonts w:cs="Arial"/>
          <w:b w:val="0"/>
          <w:sz w:val="22"/>
          <w:szCs w:val="22"/>
        </w:rPr>
        <w:t>bility.</w:t>
      </w:r>
    </w:p>
    <w:p w14:paraId="7975A0B2" w14:textId="77777777" w:rsidR="0075124F" w:rsidRDefault="0075124F" w:rsidP="00D43ADC">
      <w:pPr>
        <w:pStyle w:val="Subhead"/>
        <w:keepNext w:val="0"/>
        <w:numPr>
          <w:ilvl w:val="0"/>
          <w:numId w:val="12"/>
        </w:numPr>
        <w:spacing w:before="0" w:after="120" w:line="274" w:lineRule="auto"/>
        <w:rPr>
          <w:rFonts w:cs="Arial"/>
          <w:b w:val="0"/>
          <w:sz w:val="22"/>
          <w:szCs w:val="22"/>
        </w:rPr>
      </w:pPr>
      <w:r w:rsidRPr="0075124F">
        <w:rPr>
          <w:rFonts w:cs="Arial"/>
          <w:b w:val="0"/>
          <w:sz w:val="22"/>
          <w:szCs w:val="22"/>
        </w:rPr>
        <w:t>Read, interpret, apply</w:t>
      </w:r>
      <w:r w:rsidR="00D95475">
        <w:rPr>
          <w:rFonts w:cs="Arial"/>
          <w:b w:val="0"/>
          <w:sz w:val="22"/>
          <w:szCs w:val="22"/>
        </w:rPr>
        <w:t xml:space="preserve"> and</w:t>
      </w:r>
      <w:r w:rsidRPr="0075124F">
        <w:rPr>
          <w:rFonts w:cs="Arial"/>
          <w:b w:val="0"/>
          <w:sz w:val="22"/>
          <w:szCs w:val="22"/>
        </w:rPr>
        <w:t xml:space="preserve"> explain rules, regulations, policies</w:t>
      </w:r>
      <w:r w:rsidR="00D95475">
        <w:rPr>
          <w:rFonts w:cs="Arial"/>
          <w:b w:val="0"/>
          <w:sz w:val="22"/>
          <w:szCs w:val="22"/>
        </w:rPr>
        <w:t xml:space="preserve"> and</w:t>
      </w:r>
      <w:r w:rsidRPr="0075124F">
        <w:rPr>
          <w:rFonts w:cs="Arial"/>
          <w:b w:val="0"/>
          <w:sz w:val="22"/>
          <w:szCs w:val="22"/>
        </w:rPr>
        <w:t xml:space="preserve"> procedures inc</w:t>
      </w:r>
      <w:r w:rsidR="00B65247">
        <w:rPr>
          <w:rFonts w:cs="Arial"/>
          <w:b w:val="0"/>
          <w:sz w:val="22"/>
          <w:szCs w:val="22"/>
        </w:rPr>
        <w:t>luding appropriate sections of s</w:t>
      </w:r>
      <w:r w:rsidRPr="0075124F">
        <w:rPr>
          <w:rFonts w:cs="Arial"/>
          <w:b w:val="0"/>
          <w:sz w:val="22"/>
          <w:szCs w:val="22"/>
        </w:rPr>
        <w:t xml:space="preserve">tate </w:t>
      </w:r>
      <w:r w:rsidR="00B65247">
        <w:rPr>
          <w:rFonts w:cs="Arial"/>
          <w:b w:val="0"/>
          <w:sz w:val="22"/>
          <w:szCs w:val="22"/>
        </w:rPr>
        <w:t>e</w:t>
      </w:r>
      <w:r w:rsidRPr="0075124F">
        <w:rPr>
          <w:rFonts w:cs="Arial"/>
          <w:b w:val="0"/>
          <w:sz w:val="22"/>
          <w:szCs w:val="22"/>
        </w:rPr>
        <w:t xml:space="preserve">ducation </w:t>
      </w:r>
      <w:r w:rsidR="00B65247">
        <w:rPr>
          <w:rFonts w:cs="Arial"/>
          <w:b w:val="0"/>
          <w:sz w:val="22"/>
          <w:szCs w:val="22"/>
        </w:rPr>
        <w:t>c</w:t>
      </w:r>
      <w:r w:rsidRPr="0075124F">
        <w:rPr>
          <w:rFonts w:cs="Arial"/>
          <w:b w:val="0"/>
          <w:sz w:val="22"/>
          <w:szCs w:val="22"/>
        </w:rPr>
        <w:t xml:space="preserve">ode and other applicable laws. </w:t>
      </w:r>
    </w:p>
    <w:p w14:paraId="7975A0B3" w14:textId="77777777" w:rsidR="007B5CC8" w:rsidRPr="007B5CC8" w:rsidRDefault="007B5CC8" w:rsidP="00D43ADC">
      <w:pPr>
        <w:pStyle w:val="Subhead"/>
        <w:keepNext w:val="0"/>
        <w:numPr>
          <w:ilvl w:val="0"/>
          <w:numId w:val="12"/>
        </w:numPr>
        <w:tabs>
          <w:tab w:val="left" w:pos="360"/>
        </w:tabs>
        <w:spacing w:before="0" w:after="120" w:line="274" w:lineRule="auto"/>
        <w:rPr>
          <w:rFonts w:cs="Arial"/>
          <w:b w:val="0"/>
          <w:sz w:val="22"/>
          <w:szCs w:val="22"/>
        </w:rPr>
      </w:pPr>
      <w:r w:rsidRPr="007B5CC8">
        <w:rPr>
          <w:rFonts w:cs="Arial"/>
          <w:b w:val="0"/>
          <w:sz w:val="22"/>
          <w:szCs w:val="22"/>
        </w:rPr>
        <w:t>Prepare clear, concise and comprehensive correspondence, reports, studies and other written materials.</w:t>
      </w:r>
    </w:p>
    <w:p w14:paraId="7975A0B4" w14:textId="77777777" w:rsidR="00B148C0" w:rsidRPr="00B148C0" w:rsidRDefault="00B148C0" w:rsidP="00D43ADC">
      <w:pPr>
        <w:pStyle w:val="Subhead"/>
        <w:keepNext w:val="0"/>
        <w:numPr>
          <w:ilvl w:val="0"/>
          <w:numId w:val="12"/>
        </w:numPr>
        <w:spacing w:before="0" w:after="120" w:line="274" w:lineRule="auto"/>
        <w:rPr>
          <w:rFonts w:cs="Arial"/>
          <w:b w:val="0"/>
          <w:sz w:val="22"/>
          <w:szCs w:val="22"/>
        </w:rPr>
      </w:pPr>
      <w:r w:rsidRPr="00B148C0">
        <w:rPr>
          <w:rFonts w:cs="Arial"/>
          <w:b w:val="0"/>
          <w:sz w:val="22"/>
          <w:szCs w:val="22"/>
        </w:rPr>
        <w:t xml:space="preserve">Represent the district effectively in dealings with </w:t>
      </w:r>
      <w:r w:rsidR="0075124F">
        <w:rPr>
          <w:rFonts w:cs="Arial"/>
          <w:b w:val="0"/>
          <w:sz w:val="22"/>
          <w:szCs w:val="22"/>
        </w:rPr>
        <w:t>donors, the community and a variety of not</w:t>
      </w:r>
      <w:r w:rsidR="00B65247">
        <w:rPr>
          <w:rFonts w:cs="Arial"/>
          <w:b w:val="0"/>
          <w:sz w:val="22"/>
          <w:szCs w:val="22"/>
        </w:rPr>
        <w:t>-</w:t>
      </w:r>
      <w:r w:rsidR="0075124F">
        <w:rPr>
          <w:rFonts w:cs="Arial"/>
          <w:b w:val="0"/>
          <w:sz w:val="22"/>
          <w:szCs w:val="22"/>
        </w:rPr>
        <w:t xml:space="preserve"> for</w:t>
      </w:r>
      <w:r w:rsidR="00B65247">
        <w:rPr>
          <w:rFonts w:cs="Arial"/>
          <w:b w:val="0"/>
          <w:sz w:val="22"/>
          <w:szCs w:val="22"/>
        </w:rPr>
        <w:t>-</w:t>
      </w:r>
      <w:r w:rsidR="0075124F">
        <w:rPr>
          <w:rFonts w:cs="Arial"/>
          <w:b w:val="0"/>
          <w:sz w:val="22"/>
          <w:szCs w:val="22"/>
        </w:rPr>
        <w:t>profit organizations</w:t>
      </w:r>
      <w:r w:rsidRPr="00B148C0">
        <w:rPr>
          <w:rFonts w:cs="Arial"/>
          <w:b w:val="0"/>
          <w:sz w:val="22"/>
          <w:szCs w:val="22"/>
        </w:rPr>
        <w:t xml:space="preserve">. </w:t>
      </w:r>
    </w:p>
    <w:p w14:paraId="7975A0B5" w14:textId="77777777" w:rsidR="00B148C0" w:rsidRPr="00B148C0" w:rsidRDefault="00B148C0" w:rsidP="00D43ADC">
      <w:pPr>
        <w:pStyle w:val="Subhead"/>
        <w:keepNext w:val="0"/>
        <w:numPr>
          <w:ilvl w:val="0"/>
          <w:numId w:val="12"/>
        </w:numPr>
        <w:tabs>
          <w:tab w:val="left" w:pos="360"/>
          <w:tab w:val="num" w:pos="720"/>
        </w:tabs>
        <w:spacing w:before="0" w:after="120" w:line="274" w:lineRule="auto"/>
        <w:rPr>
          <w:rFonts w:cs="Arial"/>
          <w:b w:val="0"/>
          <w:sz w:val="22"/>
          <w:szCs w:val="22"/>
        </w:rPr>
      </w:pPr>
      <w:r w:rsidRPr="00B148C0">
        <w:rPr>
          <w:rFonts w:cs="Arial"/>
          <w:b w:val="0"/>
          <w:sz w:val="22"/>
          <w:szCs w:val="22"/>
        </w:rPr>
        <w:t xml:space="preserve">Present proposals and recommendations clearly, logically and persuasively. </w:t>
      </w:r>
    </w:p>
    <w:p w14:paraId="7975A0B6" w14:textId="77777777" w:rsidR="00B148C0" w:rsidRPr="00B148C0" w:rsidRDefault="00B148C0" w:rsidP="00D43ADC">
      <w:pPr>
        <w:pStyle w:val="Subhead"/>
        <w:keepNext w:val="0"/>
        <w:numPr>
          <w:ilvl w:val="0"/>
          <w:numId w:val="12"/>
        </w:numPr>
        <w:tabs>
          <w:tab w:val="left" w:pos="360"/>
        </w:tabs>
        <w:spacing w:before="0" w:after="120" w:line="274" w:lineRule="auto"/>
        <w:rPr>
          <w:rFonts w:cs="Arial"/>
          <w:b w:val="0"/>
          <w:sz w:val="22"/>
          <w:szCs w:val="22"/>
        </w:rPr>
      </w:pPr>
      <w:r w:rsidRPr="00B148C0">
        <w:rPr>
          <w:rFonts w:cs="Arial"/>
          <w:b w:val="0"/>
          <w:sz w:val="22"/>
          <w:szCs w:val="22"/>
        </w:rPr>
        <w:t xml:space="preserve">Operate a computer and standard business software. </w:t>
      </w:r>
    </w:p>
    <w:p w14:paraId="7975A0B7" w14:textId="77777777" w:rsidR="004B39CD" w:rsidRPr="00B148C0" w:rsidRDefault="00B148C0" w:rsidP="00D43ADC">
      <w:pPr>
        <w:pStyle w:val="Subhead"/>
        <w:keepNext w:val="0"/>
        <w:numPr>
          <w:ilvl w:val="0"/>
          <w:numId w:val="12"/>
        </w:numPr>
        <w:spacing w:before="0" w:after="120" w:line="274" w:lineRule="auto"/>
        <w:rPr>
          <w:rFonts w:cs="Arial"/>
          <w:b w:val="0"/>
          <w:sz w:val="22"/>
          <w:szCs w:val="22"/>
        </w:rPr>
      </w:pPr>
      <w:r w:rsidRPr="00B148C0">
        <w:rPr>
          <w:rFonts w:cs="Arial"/>
          <w:b w:val="0"/>
          <w:sz w:val="22"/>
          <w:szCs w:val="22"/>
        </w:rPr>
        <w:t>Use tact and diplomacy in dealing with sensitive and complex issues, situations and concerned people.</w:t>
      </w:r>
    </w:p>
    <w:p w14:paraId="7975A0B8" w14:textId="77777777" w:rsidR="00682868" w:rsidRPr="00014413" w:rsidRDefault="00D84F48" w:rsidP="00D43ADC">
      <w:pPr>
        <w:numPr>
          <w:ilvl w:val="0"/>
          <w:numId w:val="12"/>
        </w:numPr>
        <w:tabs>
          <w:tab w:val="left" w:pos="360"/>
          <w:tab w:val="left" w:pos="1080"/>
          <w:tab w:val="left" w:pos="1440"/>
          <w:tab w:val="left" w:pos="1800"/>
          <w:tab w:val="left" w:pos="2160"/>
          <w:tab w:val="left" w:pos="2520"/>
          <w:tab w:val="left" w:pos="2880"/>
        </w:tabs>
        <w:spacing w:after="120" w:line="274" w:lineRule="auto"/>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7975A0B9" w14:textId="77777777" w:rsidR="005A0363" w:rsidRDefault="00682868" w:rsidP="00D43ADC">
      <w:pPr>
        <w:numPr>
          <w:ilvl w:val="0"/>
          <w:numId w:val="12"/>
        </w:numPr>
        <w:tabs>
          <w:tab w:val="left" w:pos="360"/>
          <w:tab w:val="left" w:pos="1080"/>
          <w:tab w:val="left" w:pos="1440"/>
          <w:tab w:val="left" w:pos="1800"/>
          <w:tab w:val="left" w:pos="2160"/>
          <w:tab w:val="left" w:pos="2520"/>
          <w:tab w:val="left" w:pos="2880"/>
        </w:tabs>
        <w:spacing w:after="120" w:line="274" w:lineRule="auto"/>
        <w:rPr>
          <w:rFonts w:cs="Arial"/>
          <w:sz w:val="22"/>
          <w:szCs w:val="22"/>
        </w:rPr>
      </w:pPr>
      <w:r w:rsidRPr="00014413">
        <w:rPr>
          <w:rFonts w:cs="Arial"/>
          <w:sz w:val="22"/>
          <w:szCs w:val="22"/>
        </w:rPr>
        <w:t>Establish and maintain effective working relationships with all those encountered in the course of work.</w:t>
      </w:r>
    </w:p>
    <w:p w14:paraId="7975A0BA" w14:textId="77777777" w:rsidR="00BD6810" w:rsidRPr="00014413" w:rsidRDefault="00335180" w:rsidP="00D43ADC">
      <w:pPr>
        <w:pStyle w:val="Heading3"/>
        <w:keepNext w:val="0"/>
        <w:spacing w:before="320" w:after="80" w:line="274" w:lineRule="auto"/>
        <w:rPr>
          <w:rFonts w:ascii="Arial" w:hAnsi="Arial"/>
          <w:sz w:val="22"/>
          <w:szCs w:val="22"/>
        </w:rPr>
      </w:pPr>
      <w:r w:rsidRPr="00014413">
        <w:rPr>
          <w:rFonts w:ascii="Arial" w:hAnsi="Arial"/>
          <w:sz w:val="22"/>
          <w:szCs w:val="22"/>
        </w:rPr>
        <w:lastRenderedPageBreak/>
        <w:t xml:space="preserve">EDUCATION AND EXPERIENCE: </w:t>
      </w:r>
    </w:p>
    <w:p w14:paraId="7975A0BB" w14:textId="77777777" w:rsidR="00CD35CF" w:rsidRDefault="00B65247" w:rsidP="00D43ADC">
      <w:pPr>
        <w:pStyle w:val="Heading3"/>
        <w:keepNext w:val="0"/>
        <w:spacing w:before="0" w:line="274" w:lineRule="auto"/>
        <w:rPr>
          <w:rFonts w:ascii="Arial" w:hAnsi="Arial"/>
          <w:b w:val="0"/>
          <w:bCs w:val="0"/>
          <w:sz w:val="22"/>
          <w:szCs w:val="22"/>
        </w:rPr>
      </w:pPr>
      <w:r>
        <w:rPr>
          <w:rFonts w:ascii="Arial" w:hAnsi="Arial"/>
          <w:b w:val="0"/>
          <w:bCs w:val="0"/>
          <w:sz w:val="22"/>
          <w:szCs w:val="22"/>
        </w:rPr>
        <w:t>Graduation from an accredited</w:t>
      </w:r>
      <w:r w:rsidR="00CD35CF" w:rsidRPr="00CD35CF">
        <w:rPr>
          <w:rFonts w:ascii="Arial" w:hAnsi="Arial"/>
          <w:b w:val="0"/>
          <w:bCs w:val="0"/>
          <w:sz w:val="22"/>
          <w:szCs w:val="22"/>
        </w:rPr>
        <w:t xml:space="preserve"> four-year college or university</w:t>
      </w:r>
      <w:r w:rsidR="004954E2">
        <w:rPr>
          <w:rFonts w:ascii="Arial" w:hAnsi="Arial"/>
          <w:b w:val="0"/>
          <w:bCs w:val="0"/>
          <w:sz w:val="22"/>
          <w:szCs w:val="22"/>
        </w:rPr>
        <w:t>,</w:t>
      </w:r>
      <w:r w:rsidR="00CD35CF" w:rsidRPr="00CD35CF">
        <w:rPr>
          <w:rFonts w:ascii="Arial" w:hAnsi="Arial"/>
          <w:b w:val="0"/>
          <w:bCs w:val="0"/>
          <w:sz w:val="22"/>
          <w:szCs w:val="22"/>
        </w:rPr>
        <w:t xml:space="preserve"> and </w:t>
      </w:r>
      <w:r w:rsidR="00D43ADC">
        <w:rPr>
          <w:rFonts w:ascii="Arial" w:hAnsi="Arial"/>
          <w:b w:val="0"/>
          <w:bCs w:val="0"/>
          <w:sz w:val="22"/>
          <w:szCs w:val="22"/>
        </w:rPr>
        <w:t>five</w:t>
      </w:r>
      <w:r w:rsidR="00CD35CF" w:rsidRPr="00CD35CF">
        <w:rPr>
          <w:rFonts w:ascii="Arial" w:hAnsi="Arial"/>
          <w:b w:val="0"/>
          <w:bCs w:val="0"/>
          <w:sz w:val="22"/>
          <w:szCs w:val="22"/>
        </w:rPr>
        <w:t xml:space="preserve"> years of related </w:t>
      </w:r>
      <w:r w:rsidR="00D43ADC">
        <w:rPr>
          <w:rFonts w:ascii="Arial" w:hAnsi="Arial"/>
          <w:b w:val="0"/>
          <w:bCs w:val="0"/>
          <w:sz w:val="22"/>
          <w:szCs w:val="22"/>
        </w:rPr>
        <w:t>profes</w:t>
      </w:r>
      <w:r w:rsidR="00D43ADC">
        <w:rPr>
          <w:rFonts w:ascii="Arial" w:hAnsi="Arial"/>
          <w:b w:val="0"/>
          <w:bCs w:val="0"/>
          <w:sz w:val="22"/>
          <w:szCs w:val="22"/>
        </w:rPr>
        <w:softHyphen/>
      </w:r>
      <w:r w:rsidR="00CD35CF" w:rsidRPr="00CD35CF">
        <w:rPr>
          <w:rFonts w:ascii="Arial" w:hAnsi="Arial"/>
          <w:b w:val="0"/>
          <w:bCs w:val="0"/>
          <w:sz w:val="22"/>
          <w:szCs w:val="22"/>
        </w:rPr>
        <w:t xml:space="preserve">sional experience </w:t>
      </w:r>
      <w:r>
        <w:rPr>
          <w:rFonts w:ascii="Arial" w:hAnsi="Arial"/>
          <w:b w:val="0"/>
          <w:bCs w:val="0"/>
          <w:sz w:val="22"/>
          <w:szCs w:val="22"/>
        </w:rPr>
        <w:t>that</w:t>
      </w:r>
      <w:r w:rsidR="00CD35CF" w:rsidRPr="00CD35CF">
        <w:rPr>
          <w:rFonts w:ascii="Arial" w:hAnsi="Arial"/>
          <w:b w:val="0"/>
          <w:bCs w:val="0"/>
          <w:sz w:val="22"/>
          <w:szCs w:val="22"/>
        </w:rPr>
        <w:t xml:space="preserve"> includes a proven and demonstrable track record of suc</w:t>
      </w:r>
      <w:r w:rsidR="004954E2">
        <w:rPr>
          <w:rFonts w:ascii="Arial" w:hAnsi="Arial"/>
          <w:b w:val="0"/>
          <w:bCs w:val="0"/>
          <w:sz w:val="22"/>
          <w:szCs w:val="22"/>
        </w:rPr>
        <w:softHyphen/>
      </w:r>
      <w:r w:rsidR="00CD35CF" w:rsidRPr="00CD35CF">
        <w:rPr>
          <w:rFonts w:ascii="Arial" w:hAnsi="Arial"/>
          <w:b w:val="0"/>
          <w:bCs w:val="0"/>
          <w:sz w:val="22"/>
          <w:szCs w:val="22"/>
        </w:rPr>
        <w:t>cessful major gift solicitation, grant award and program development experience.</w:t>
      </w:r>
      <w:r w:rsidR="003C0C28" w:rsidRPr="003C0C28">
        <w:t xml:space="preserve"> </w:t>
      </w:r>
      <w:r w:rsidR="003C0C28">
        <w:rPr>
          <w:rFonts w:ascii="Arial" w:hAnsi="Arial"/>
          <w:b w:val="0"/>
          <w:bCs w:val="0"/>
          <w:sz w:val="22"/>
          <w:szCs w:val="22"/>
        </w:rPr>
        <w:t>Experience in an educational setting</w:t>
      </w:r>
      <w:r w:rsidR="003C0C28" w:rsidRPr="003C0C28">
        <w:rPr>
          <w:rFonts w:ascii="Arial" w:hAnsi="Arial"/>
          <w:b w:val="0"/>
          <w:bCs w:val="0"/>
          <w:sz w:val="22"/>
          <w:szCs w:val="22"/>
        </w:rPr>
        <w:t xml:space="preserve"> is preferred.</w:t>
      </w:r>
    </w:p>
    <w:p w14:paraId="7975A0BC" w14:textId="77777777" w:rsidR="00BD6810" w:rsidRPr="00014413" w:rsidRDefault="001B63A4" w:rsidP="00D43ADC">
      <w:pPr>
        <w:pStyle w:val="Heading3"/>
        <w:keepNext w:val="0"/>
        <w:spacing w:before="320" w:after="80" w:line="274" w:lineRule="auto"/>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975A0BD" w14:textId="77777777" w:rsidR="00BD6810" w:rsidRPr="00014413" w:rsidRDefault="00BD6810" w:rsidP="00D43ADC">
      <w:pPr>
        <w:pStyle w:val="CM13"/>
        <w:widowControl/>
        <w:spacing w:after="240" w:line="274" w:lineRule="auto"/>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7975A0BE" w14:textId="77777777" w:rsidR="00014413" w:rsidRDefault="00CD35CF" w:rsidP="00D43ADC">
      <w:pPr>
        <w:pStyle w:val="Default"/>
        <w:widowControl/>
        <w:spacing w:line="274" w:lineRule="auto"/>
        <w:rPr>
          <w:rFonts w:ascii="Arial" w:hAnsi="Arial"/>
          <w:szCs w:val="22"/>
        </w:rPr>
      </w:pPr>
      <w:r>
        <w:rPr>
          <w:rFonts w:ascii="Arial" w:hAnsi="Arial"/>
          <w:szCs w:val="22"/>
        </w:rPr>
        <w:t xml:space="preserve">Certified Fundraising Executive or similar certification is strongly preferred. </w:t>
      </w:r>
    </w:p>
    <w:p w14:paraId="7975A0BF" w14:textId="77777777" w:rsidR="001B63A4" w:rsidRPr="001B63A4" w:rsidRDefault="001B63A4" w:rsidP="00D43ADC">
      <w:pPr>
        <w:tabs>
          <w:tab w:val="left" w:pos="-1440"/>
          <w:tab w:val="left" w:pos="-720"/>
          <w:tab w:val="left" w:pos="720"/>
          <w:tab w:val="left" w:pos="1152"/>
        </w:tabs>
        <w:spacing w:before="320" w:after="80" w:line="274" w:lineRule="auto"/>
        <w:rPr>
          <w:rFonts w:cs="Arial"/>
          <w:b/>
          <w:bCs/>
          <w:sz w:val="22"/>
          <w:szCs w:val="22"/>
        </w:rPr>
      </w:pPr>
      <w:r w:rsidRPr="001B63A4">
        <w:rPr>
          <w:rFonts w:cs="Arial"/>
          <w:b/>
          <w:bCs/>
          <w:sz w:val="22"/>
          <w:szCs w:val="22"/>
        </w:rPr>
        <w:t>WORK DIRECTION, LEAD AND SUPERVISORY RESPONSIBILITIES:</w:t>
      </w:r>
    </w:p>
    <w:p w14:paraId="7975A0C0" w14:textId="77777777" w:rsidR="001B63A4" w:rsidRPr="003C0C28" w:rsidRDefault="003C0C28" w:rsidP="00D43ADC">
      <w:pPr>
        <w:pStyle w:val="Default"/>
        <w:widowControl/>
        <w:spacing w:line="274" w:lineRule="auto"/>
        <w:rPr>
          <w:rFonts w:ascii="Arial" w:hAnsi="Arial"/>
          <w:szCs w:val="22"/>
        </w:rPr>
      </w:pPr>
      <w:r w:rsidRPr="003C0C28">
        <w:rPr>
          <w:rFonts w:ascii="Arial" w:hAnsi="Arial"/>
          <w:szCs w:val="22"/>
        </w:rPr>
        <w:t>Volunteers, temporary workers and student workers as needed.</w:t>
      </w:r>
    </w:p>
    <w:p w14:paraId="7975A0C1" w14:textId="77777777" w:rsidR="001B63A4" w:rsidRPr="001B63A4" w:rsidRDefault="001B63A4" w:rsidP="00D43ADC">
      <w:pPr>
        <w:tabs>
          <w:tab w:val="left" w:pos="-1440"/>
          <w:tab w:val="left" w:pos="-720"/>
          <w:tab w:val="left" w:pos="720"/>
          <w:tab w:val="left" w:pos="1152"/>
        </w:tabs>
        <w:spacing w:before="320" w:after="80" w:line="274" w:lineRule="auto"/>
        <w:rPr>
          <w:rFonts w:cs="Arial"/>
          <w:sz w:val="22"/>
          <w:szCs w:val="22"/>
        </w:rPr>
      </w:pPr>
      <w:r w:rsidRPr="001B63A4">
        <w:rPr>
          <w:rFonts w:cs="Arial"/>
          <w:b/>
          <w:bCs/>
          <w:sz w:val="22"/>
          <w:szCs w:val="22"/>
        </w:rPr>
        <w:t>CONTACTS:</w:t>
      </w:r>
    </w:p>
    <w:p w14:paraId="7975A0C2" w14:textId="77777777" w:rsidR="00274C22" w:rsidRPr="003C0C28" w:rsidRDefault="00274C22" w:rsidP="00D43ADC">
      <w:pPr>
        <w:pStyle w:val="Default"/>
        <w:widowControl/>
        <w:spacing w:line="274" w:lineRule="auto"/>
        <w:rPr>
          <w:rFonts w:ascii="Arial" w:hAnsi="Arial"/>
          <w:szCs w:val="22"/>
        </w:rPr>
      </w:pPr>
      <w:r w:rsidRPr="003C0C28">
        <w:rPr>
          <w:rFonts w:ascii="Arial" w:hAnsi="Arial"/>
          <w:szCs w:val="22"/>
        </w:rPr>
        <w:t>District administrators, faculty, staff and students</w:t>
      </w:r>
      <w:r w:rsidR="00057D53">
        <w:rPr>
          <w:rFonts w:ascii="Arial" w:hAnsi="Arial"/>
          <w:szCs w:val="22"/>
        </w:rPr>
        <w:t>,</w:t>
      </w:r>
      <w:r w:rsidRPr="003C0C28">
        <w:rPr>
          <w:rFonts w:ascii="Arial" w:hAnsi="Arial"/>
          <w:szCs w:val="22"/>
        </w:rPr>
        <w:t xml:space="preserve"> Foundation board members, </w:t>
      </w:r>
      <w:r w:rsidR="003C0C28">
        <w:rPr>
          <w:rFonts w:ascii="Arial" w:hAnsi="Arial"/>
          <w:szCs w:val="22"/>
        </w:rPr>
        <w:t>individual and corporate donors</w:t>
      </w:r>
      <w:r w:rsidRPr="003C0C28">
        <w:rPr>
          <w:rFonts w:ascii="Arial" w:hAnsi="Arial"/>
          <w:szCs w:val="22"/>
        </w:rPr>
        <w:t>, private employers</w:t>
      </w:r>
      <w:r w:rsidR="00D95475">
        <w:rPr>
          <w:rFonts w:ascii="Arial" w:hAnsi="Arial"/>
          <w:szCs w:val="22"/>
        </w:rPr>
        <w:t xml:space="preserve"> and</w:t>
      </w:r>
      <w:r w:rsidRPr="003C0C28">
        <w:rPr>
          <w:rFonts w:ascii="Arial" w:hAnsi="Arial"/>
          <w:szCs w:val="22"/>
        </w:rPr>
        <w:t xml:space="preserve"> the general public.</w:t>
      </w:r>
    </w:p>
    <w:p w14:paraId="7975A0C3" w14:textId="77777777" w:rsidR="001B63A4" w:rsidRPr="00F85512" w:rsidRDefault="001B63A4" w:rsidP="00D43ADC">
      <w:pPr>
        <w:tabs>
          <w:tab w:val="left" w:pos="-1440"/>
          <w:tab w:val="left" w:pos="-720"/>
          <w:tab w:val="left" w:pos="720"/>
          <w:tab w:val="left" w:pos="1152"/>
        </w:tabs>
        <w:spacing w:before="320" w:after="80" w:line="274" w:lineRule="auto"/>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7975A0C4" w14:textId="77777777" w:rsidR="001B63A4" w:rsidRPr="00A232F7" w:rsidRDefault="001B63A4" w:rsidP="00D43ADC">
      <w:pPr>
        <w:tabs>
          <w:tab w:val="left" w:pos="-1440"/>
          <w:tab w:val="left" w:pos="-720"/>
          <w:tab w:val="left" w:pos="720"/>
          <w:tab w:val="left" w:pos="1152"/>
        </w:tabs>
        <w:spacing w:after="160" w:line="274" w:lineRule="auto"/>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975A0C5" w14:textId="77777777" w:rsidR="001B63A4" w:rsidRPr="001B63A4" w:rsidRDefault="00BF4AAE" w:rsidP="00D43ADC">
      <w:pPr>
        <w:pStyle w:val="BodyText3"/>
        <w:spacing w:after="0" w:line="274" w:lineRule="auto"/>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d carrying of objects weighing</w:t>
      </w:r>
      <w:r w:rsidR="00057D53">
        <w:rPr>
          <w:rFonts w:cs="Arial"/>
          <w:sz w:val="22"/>
          <w:szCs w:val="22"/>
        </w:rPr>
        <w:t xml:space="preserve"> up to</w:t>
      </w:r>
      <w:r>
        <w:rPr>
          <w:rFonts w:cs="Arial"/>
          <w:sz w:val="22"/>
          <w:szCs w:val="22"/>
        </w:rPr>
        <w:t xml:space="preserve"> 2</w:t>
      </w:r>
      <w:r w:rsidR="001B63A4" w:rsidRPr="001B63A4">
        <w:rPr>
          <w:rFonts w:cs="Arial"/>
          <w:sz w:val="22"/>
          <w:szCs w:val="22"/>
        </w:rPr>
        <w:t>5 pounds; ability to travel to a variety of locations on and off campus as needed to conduct district business.</w:t>
      </w:r>
    </w:p>
    <w:p w14:paraId="7975A0C6" w14:textId="77777777" w:rsidR="001B63A4" w:rsidRPr="001B63A4" w:rsidRDefault="001B63A4" w:rsidP="00D43ADC">
      <w:pPr>
        <w:tabs>
          <w:tab w:val="left" w:pos="-1440"/>
          <w:tab w:val="left" w:pos="-720"/>
          <w:tab w:val="left" w:pos="720"/>
          <w:tab w:val="left" w:pos="1152"/>
        </w:tabs>
        <w:spacing w:before="320" w:after="80" w:line="274" w:lineRule="auto"/>
        <w:rPr>
          <w:rFonts w:cs="Arial"/>
          <w:spacing w:val="-3"/>
          <w:sz w:val="22"/>
          <w:szCs w:val="22"/>
        </w:rPr>
      </w:pPr>
      <w:r w:rsidRPr="001B63A4">
        <w:rPr>
          <w:rFonts w:cs="Arial"/>
          <w:b/>
          <w:bCs/>
          <w:spacing w:val="-3"/>
          <w:sz w:val="22"/>
          <w:szCs w:val="22"/>
        </w:rPr>
        <w:t>EMOTIONAL EFFORT:</w:t>
      </w:r>
    </w:p>
    <w:p w14:paraId="7975A0C7" w14:textId="77777777" w:rsidR="001B63A4" w:rsidRDefault="001B63A4" w:rsidP="00D43ADC">
      <w:pPr>
        <w:tabs>
          <w:tab w:val="left" w:pos="-1440"/>
          <w:tab w:val="left" w:pos="-720"/>
          <w:tab w:val="left" w:pos="720"/>
          <w:tab w:val="left" w:pos="1152"/>
        </w:tabs>
        <w:spacing w:line="274" w:lineRule="auto"/>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7975A0C8" w14:textId="77777777" w:rsidR="001B63A4" w:rsidRPr="001B63A4" w:rsidRDefault="001B63A4" w:rsidP="00D43ADC">
      <w:pPr>
        <w:tabs>
          <w:tab w:val="left" w:pos="-1440"/>
          <w:tab w:val="left" w:pos="-720"/>
          <w:tab w:val="left" w:pos="720"/>
          <w:tab w:val="left" w:pos="1152"/>
        </w:tabs>
        <w:spacing w:before="320" w:after="80" w:line="274" w:lineRule="auto"/>
        <w:rPr>
          <w:rFonts w:cs="Arial"/>
          <w:spacing w:val="-3"/>
          <w:sz w:val="22"/>
          <w:szCs w:val="22"/>
        </w:rPr>
      </w:pPr>
      <w:r w:rsidRPr="001B63A4">
        <w:rPr>
          <w:rFonts w:cs="Arial"/>
          <w:b/>
          <w:bCs/>
          <w:spacing w:val="-3"/>
          <w:sz w:val="22"/>
          <w:szCs w:val="22"/>
        </w:rPr>
        <w:t>WORKING CONDITIONS:</w:t>
      </w:r>
    </w:p>
    <w:p w14:paraId="7975A0C9" w14:textId="77777777" w:rsidR="001B63A4" w:rsidRPr="001B63A4" w:rsidRDefault="001B63A4" w:rsidP="00D43AD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655F4D">
        <w:rPr>
          <w:rFonts w:cs="Arial"/>
          <w:sz w:val="22"/>
          <w:szCs w:val="22"/>
        </w:rPr>
        <w:softHyphen/>
      </w:r>
      <w:r w:rsidRPr="001B63A4">
        <w:rPr>
          <w:rFonts w:cs="Arial"/>
          <w:sz w:val="22"/>
          <w:szCs w:val="22"/>
        </w:rPr>
        <w:t>sional local travel may be requested.</w:t>
      </w:r>
    </w:p>
    <w:p w14:paraId="7975A0CA" w14:textId="77777777" w:rsidR="00993DEE" w:rsidRPr="00014413" w:rsidRDefault="00993DEE" w:rsidP="00D43ADC">
      <w:pPr>
        <w:pStyle w:val="Default"/>
        <w:widowControl/>
        <w:spacing w:line="274" w:lineRule="auto"/>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A0D1" w14:textId="77777777" w:rsidR="00171AD7" w:rsidRDefault="00171AD7">
      <w:r>
        <w:separator/>
      </w:r>
    </w:p>
  </w:endnote>
  <w:endnote w:type="continuationSeparator" w:id="0">
    <w:p w14:paraId="7975A0D2" w14:textId="77777777" w:rsidR="00171AD7" w:rsidRDefault="0017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A0D7"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7975A0DF" wp14:editId="7975A0E0">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2ED0E6"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7975A0D8" w14:textId="77777777" w:rsidR="001B63A4" w:rsidRPr="00F078B1" w:rsidRDefault="001B63A4" w:rsidP="001B63A4">
    <w:pPr>
      <w:pStyle w:val="Footer"/>
      <w:jc w:val="center"/>
      <w:rPr>
        <w:rFonts w:cs="Arial"/>
        <w:b/>
        <w:bCs/>
        <w:szCs w:val="20"/>
      </w:rPr>
    </w:pPr>
  </w:p>
  <w:p w14:paraId="7975A0D9"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A0DA" w14:textId="77777777" w:rsidR="00083551" w:rsidRPr="00F078B1" w:rsidRDefault="00083551" w:rsidP="00083551">
    <w:pPr>
      <w:pStyle w:val="Footer"/>
      <w:jc w:val="center"/>
      <w:rPr>
        <w:rFonts w:cs="Arial"/>
        <w:b/>
        <w:bCs/>
        <w:szCs w:val="20"/>
      </w:rPr>
    </w:pPr>
  </w:p>
  <w:p w14:paraId="7975A0DB"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975A0E1" wp14:editId="7975A0E2">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D08260"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7975A0DC"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A0CF" w14:textId="77777777" w:rsidR="00171AD7" w:rsidRDefault="00171AD7">
      <w:r>
        <w:separator/>
      </w:r>
    </w:p>
  </w:footnote>
  <w:footnote w:type="continuationSeparator" w:id="0">
    <w:p w14:paraId="7975A0D0" w14:textId="77777777" w:rsidR="00171AD7" w:rsidRDefault="0017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A0D3" w14:textId="77777777" w:rsidR="00472510" w:rsidRPr="00335180" w:rsidRDefault="00472510" w:rsidP="00472510">
    <w:pPr>
      <w:pStyle w:val="Header"/>
      <w:rPr>
        <w:b/>
        <w:sz w:val="22"/>
      </w:rPr>
    </w:pPr>
  </w:p>
  <w:p w14:paraId="7975A0D4" w14:textId="06A8409B" w:rsidR="00472510" w:rsidRDefault="00E61D92" w:rsidP="00335180">
    <w:pPr>
      <w:pStyle w:val="Header"/>
      <w:tabs>
        <w:tab w:val="clear" w:pos="8640"/>
        <w:tab w:val="right" w:pos="9360"/>
      </w:tabs>
      <w:rPr>
        <w:b/>
        <w:noProof/>
        <w:sz w:val="22"/>
      </w:rPr>
    </w:pPr>
    <w:r>
      <w:rPr>
        <w:b/>
        <w:sz w:val="22"/>
      </w:rPr>
      <w:t>Associate Director, Development</w:t>
    </w:r>
    <w:r w:rsidRPr="00335180">
      <w:rPr>
        <w:b/>
        <w:sz w:val="22"/>
      </w:rPr>
      <w:tab/>
    </w:r>
    <w:r>
      <w:rPr>
        <w:b/>
        <w:sz w:val="22"/>
      </w:rPr>
      <w:t xml:space="preserve"> </w:t>
    </w:r>
    <w:r w:rsidR="00CA5A45">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1156C">
      <w:rPr>
        <w:b/>
        <w:noProof/>
        <w:sz w:val="22"/>
      </w:rPr>
      <w:t>4</w:t>
    </w:r>
    <w:r w:rsidR="00335180" w:rsidRPr="00335180">
      <w:rPr>
        <w:b/>
        <w:noProof/>
        <w:sz w:val="22"/>
      </w:rPr>
      <w:fldChar w:fldCharType="end"/>
    </w:r>
  </w:p>
  <w:p w14:paraId="7975A0D5"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7975A0DD" wp14:editId="7975A0DE">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C2B81"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7975A0D6"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57D53"/>
    <w:rsid w:val="00077C23"/>
    <w:rsid w:val="00083551"/>
    <w:rsid w:val="00085F2C"/>
    <w:rsid w:val="00092503"/>
    <w:rsid w:val="000B54E2"/>
    <w:rsid w:val="000C0C49"/>
    <w:rsid w:val="000E4442"/>
    <w:rsid w:val="000F22BB"/>
    <w:rsid w:val="00106187"/>
    <w:rsid w:val="0010714C"/>
    <w:rsid w:val="00167FA8"/>
    <w:rsid w:val="001701E1"/>
    <w:rsid w:val="00171AD7"/>
    <w:rsid w:val="00172DF2"/>
    <w:rsid w:val="00175B3A"/>
    <w:rsid w:val="001775D9"/>
    <w:rsid w:val="00180824"/>
    <w:rsid w:val="00187A67"/>
    <w:rsid w:val="001B63A4"/>
    <w:rsid w:val="001D1BD7"/>
    <w:rsid w:val="001D5AD6"/>
    <w:rsid w:val="001F6AA7"/>
    <w:rsid w:val="002016BE"/>
    <w:rsid w:val="00202AA5"/>
    <w:rsid w:val="00206E5A"/>
    <w:rsid w:val="00210182"/>
    <w:rsid w:val="002106CB"/>
    <w:rsid w:val="00235E2F"/>
    <w:rsid w:val="0024118E"/>
    <w:rsid w:val="00254ACF"/>
    <w:rsid w:val="0025564B"/>
    <w:rsid w:val="0025680B"/>
    <w:rsid w:val="0026438F"/>
    <w:rsid w:val="00274C22"/>
    <w:rsid w:val="0027542D"/>
    <w:rsid w:val="00291D34"/>
    <w:rsid w:val="002A32A3"/>
    <w:rsid w:val="002B6301"/>
    <w:rsid w:val="002E3E5A"/>
    <w:rsid w:val="00306FE1"/>
    <w:rsid w:val="003250A7"/>
    <w:rsid w:val="00335180"/>
    <w:rsid w:val="003374BC"/>
    <w:rsid w:val="00360463"/>
    <w:rsid w:val="00366C9D"/>
    <w:rsid w:val="003671AF"/>
    <w:rsid w:val="00367E96"/>
    <w:rsid w:val="0037531B"/>
    <w:rsid w:val="003855FB"/>
    <w:rsid w:val="003A51FA"/>
    <w:rsid w:val="003C0C28"/>
    <w:rsid w:val="003E724C"/>
    <w:rsid w:val="003F7B4B"/>
    <w:rsid w:val="004032E7"/>
    <w:rsid w:val="00403CB4"/>
    <w:rsid w:val="00415B54"/>
    <w:rsid w:val="00434008"/>
    <w:rsid w:val="00444DEA"/>
    <w:rsid w:val="004614DA"/>
    <w:rsid w:val="004673C8"/>
    <w:rsid w:val="00472510"/>
    <w:rsid w:val="00472D14"/>
    <w:rsid w:val="004831A6"/>
    <w:rsid w:val="00492EA8"/>
    <w:rsid w:val="004954E2"/>
    <w:rsid w:val="004B39CD"/>
    <w:rsid w:val="004D521C"/>
    <w:rsid w:val="004F795E"/>
    <w:rsid w:val="00500833"/>
    <w:rsid w:val="005038B1"/>
    <w:rsid w:val="00520C0F"/>
    <w:rsid w:val="005223E7"/>
    <w:rsid w:val="005236B7"/>
    <w:rsid w:val="005265D1"/>
    <w:rsid w:val="00560907"/>
    <w:rsid w:val="00564289"/>
    <w:rsid w:val="0057031D"/>
    <w:rsid w:val="00571D36"/>
    <w:rsid w:val="005856D7"/>
    <w:rsid w:val="00593548"/>
    <w:rsid w:val="00594C18"/>
    <w:rsid w:val="005A0363"/>
    <w:rsid w:val="005C183F"/>
    <w:rsid w:val="005D1D00"/>
    <w:rsid w:val="005E0AE8"/>
    <w:rsid w:val="005E399B"/>
    <w:rsid w:val="005E6391"/>
    <w:rsid w:val="005F555D"/>
    <w:rsid w:val="00604A63"/>
    <w:rsid w:val="00637F61"/>
    <w:rsid w:val="00645F16"/>
    <w:rsid w:val="00646523"/>
    <w:rsid w:val="00646FC6"/>
    <w:rsid w:val="00655F4D"/>
    <w:rsid w:val="0066077F"/>
    <w:rsid w:val="00670993"/>
    <w:rsid w:val="00677C0E"/>
    <w:rsid w:val="00682868"/>
    <w:rsid w:val="006B0E67"/>
    <w:rsid w:val="006B6795"/>
    <w:rsid w:val="006C151B"/>
    <w:rsid w:val="006C2F28"/>
    <w:rsid w:val="006E0CF8"/>
    <w:rsid w:val="0070316D"/>
    <w:rsid w:val="0073590E"/>
    <w:rsid w:val="007426F5"/>
    <w:rsid w:val="0075124F"/>
    <w:rsid w:val="00763241"/>
    <w:rsid w:val="0076467F"/>
    <w:rsid w:val="007876D9"/>
    <w:rsid w:val="00796AF3"/>
    <w:rsid w:val="007B5CC8"/>
    <w:rsid w:val="007B6DC6"/>
    <w:rsid w:val="007D0DD0"/>
    <w:rsid w:val="007E1394"/>
    <w:rsid w:val="008207A2"/>
    <w:rsid w:val="00851001"/>
    <w:rsid w:val="00857178"/>
    <w:rsid w:val="00872286"/>
    <w:rsid w:val="00881AFB"/>
    <w:rsid w:val="008858D3"/>
    <w:rsid w:val="0088660E"/>
    <w:rsid w:val="00886FE2"/>
    <w:rsid w:val="008A118A"/>
    <w:rsid w:val="008A7F25"/>
    <w:rsid w:val="008B36F1"/>
    <w:rsid w:val="008F26FA"/>
    <w:rsid w:val="008F3007"/>
    <w:rsid w:val="008F4674"/>
    <w:rsid w:val="009023DE"/>
    <w:rsid w:val="009035E8"/>
    <w:rsid w:val="009445FB"/>
    <w:rsid w:val="009565E2"/>
    <w:rsid w:val="009575DA"/>
    <w:rsid w:val="00972DAF"/>
    <w:rsid w:val="00986866"/>
    <w:rsid w:val="00993DAB"/>
    <w:rsid w:val="00993DEE"/>
    <w:rsid w:val="00997070"/>
    <w:rsid w:val="009A32B6"/>
    <w:rsid w:val="009A4F75"/>
    <w:rsid w:val="009C4E04"/>
    <w:rsid w:val="009C7C46"/>
    <w:rsid w:val="009D57B8"/>
    <w:rsid w:val="009F00D5"/>
    <w:rsid w:val="009F0FCC"/>
    <w:rsid w:val="00A100C1"/>
    <w:rsid w:val="00A14EB1"/>
    <w:rsid w:val="00A232F7"/>
    <w:rsid w:val="00A273B2"/>
    <w:rsid w:val="00A32B95"/>
    <w:rsid w:val="00A3667D"/>
    <w:rsid w:val="00A41C1E"/>
    <w:rsid w:val="00A41D52"/>
    <w:rsid w:val="00A4481A"/>
    <w:rsid w:val="00A54867"/>
    <w:rsid w:val="00A56E71"/>
    <w:rsid w:val="00A570A4"/>
    <w:rsid w:val="00A74596"/>
    <w:rsid w:val="00A77E4C"/>
    <w:rsid w:val="00A84FF2"/>
    <w:rsid w:val="00A94194"/>
    <w:rsid w:val="00AB5F14"/>
    <w:rsid w:val="00AD18D0"/>
    <w:rsid w:val="00AD6F99"/>
    <w:rsid w:val="00AF69E2"/>
    <w:rsid w:val="00B029EE"/>
    <w:rsid w:val="00B10FD4"/>
    <w:rsid w:val="00B14309"/>
    <w:rsid w:val="00B148C0"/>
    <w:rsid w:val="00B20243"/>
    <w:rsid w:val="00B3599A"/>
    <w:rsid w:val="00B365F0"/>
    <w:rsid w:val="00B462C1"/>
    <w:rsid w:val="00B65247"/>
    <w:rsid w:val="00B80C14"/>
    <w:rsid w:val="00B9464C"/>
    <w:rsid w:val="00BA0373"/>
    <w:rsid w:val="00BA3F10"/>
    <w:rsid w:val="00BA59E8"/>
    <w:rsid w:val="00BB1D1C"/>
    <w:rsid w:val="00BB6AFF"/>
    <w:rsid w:val="00BC2E5C"/>
    <w:rsid w:val="00BC7697"/>
    <w:rsid w:val="00BC7D24"/>
    <w:rsid w:val="00BD6810"/>
    <w:rsid w:val="00BF2DE2"/>
    <w:rsid w:val="00BF37D4"/>
    <w:rsid w:val="00BF4AAE"/>
    <w:rsid w:val="00BF5BDB"/>
    <w:rsid w:val="00C2503C"/>
    <w:rsid w:val="00C26DE6"/>
    <w:rsid w:val="00C51678"/>
    <w:rsid w:val="00C725B5"/>
    <w:rsid w:val="00C83E60"/>
    <w:rsid w:val="00C90ADF"/>
    <w:rsid w:val="00C93844"/>
    <w:rsid w:val="00C93BB3"/>
    <w:rsid w:val="00C97A65"/>
    <w:rsid w:val="00CA5A45"/>
    <w:rsid w:val="00CA7F53"/>
    <w:rsid w:val="00CB432F"/>
    <w:rsid w:val="00CD35CF"/>
    <w:rsid w:val="00CE2AC4"/>
    <w:rsid w:val="00CF12E3"/>
    <w:rsid w:val="00CF2689"/>
    <w:rsid w:val="00D00374"/>
    <w:rsid w:val="00D02377"/>
    <w:rsid w:val="00D1776C"/>
    <w:rsid w:val="00D43825"/>
    <w:rsid w:val="00D43ADC"/>
    <w:rsid w:val="00D84F48"/>
    <w:rsid w:val="00D85D05"/>
    <w:rsid w:val="00D95475"/>
    <w:rsid w:val="00DB062F"/>
    <w:rsid w:val="00DB322B"/>
    <w:rsid w:val="00DB3D63"/>
    <w:rsid w:val="00DB4C80"/>
    <w:rsid w:val="00DD12D6"/>
    <w:rsid w:val="00DD4008"/>
    <w:rsid w:val="00DE4406"/>
    <w:rsid w:val="00E05832"/>
    <w:rsid w:val="00E115AB"/>
    <w:rsid w:val="00E21494"/>
    <w:rsid w:val="00E223C9"/>
    <w:rsid w:val="00E457F5"/>
    <w:rsid w:val="00E51506"/>
    <w:rsid w:val="00E61D92"/>
    <w:rsid w:val="00E83B2C"/>
    <w:rsid w:val="00E944AD"/>
    <w:rsid w:val="00E96966"/>
    <w:rsid w:val="00EA1A38"/>
    <w:rsid w:val="00EA2F8F"/>
    <w:rsid w:val="00EA7296"/>
    <w:rsid w:val="00EC5DFE"/>
    <w:rsid w:val="00EC6525"/>
    <w:rsid w:val="00EE1731"/>
    <w:rsid w:val="00EE7532"/>
    <w:rsid w:val="00F1156C"/>
    <w:rsid w:val="00F1210A"/>
    <w:rsid w:val="00F12FB8"/>
    <w:rsid w:val="00F1456F"/>
    <w:rsid w:val="00F458D4"/>
    <w:rsid w:val="00F52D14"/>
    <w:rsid w:val="00F60659"/>
    <w:rsid w:val="00F702DC"/>
    <w:rsid w:val="00F81DC6"/>
    <w:rsid w:val="00F82CA8"/>
    <w:rsid w:val="00F853DA"/>
    <w:rsid w:val="00F85512"/>
    <w:rsid w:val="00F9643F"/>
    <w:rsid w:val="00FA01EF"/>
    <w:rsid w:val="00FA7E03"/>
    <w:rsid w:val="00FE2F56"/>
    <w:rsid w:val="00FE66DE"/>
    <w:rsid w:val="00FE74F6"/>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75A075"/>
  <w15:docId w15:val="{6B3CA99E-41DF-472C-9D91-0ADC173D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F52D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DSRMSMM7PW3A-1365686318-27</_dlc_DocId>
    <_dlc_DocIdUrl xmlns="055ecc36-fe81-47c6-9252-e51e05bd54b0">
      <Url>https://portal.miracosta.edu/Departments/Human_Resources/Classification_and_Compensation_Study/Job_Descriptions/_layouts/15/DocIdRedir.aspx?ID=DSRMSMM7PW3A-1365686318-27</Url>
      <Description>DSRMSMM7PW3A-1365686318-27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56F8-CF1A-465C-991C-954B0CA37FBA}">
  <ds:schemaRefs>
    <ds:schemaRef ds:uri="http://schemas.microsoft.com/sharepoint/v3/contenttype/forms"/>
  </ds:schemaRefs>
</ds:datastoreItem>
</file>

<file path=customXml/itemProps2.xml><?xml version="1.0" encoding="utf-8"?>
<ds:datastoreItem xmlns:ds="http://schemas.openxmlformats.org/officeDocument/2006/customXml" ds:itemID="{6EF686B3-75D0-4DB8-84A7-02D4EC12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EE3-4511-418F-8B27-94EF4474ABB7}">
  <ds:schemaRefs>
    <ds:schemaRef ds:uri="http://schemas.microsoft.com/sharepoint/events"/>
  </ds:schemaRefs>
</ds:datastoreItem>
</file>

<file path=customXml/itemProps4.xml><?xml version="1.0" encoding="utf-8"?>
<ds:datastoreItem xmlns:ds="http://schemas.openxmlformats.org/officeDocument/2006/customXml" ds:itemID="{995E8463-1D48-4D1C-9828-844A90E0B12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055ecc36-fe81-47c6-9252-e51e05bd54b0"/>
    <ds:schemaRef ds:uri="http://www.w3.org/XML/1998/namespace"/>
  </ds:schemaRefs>
</ds:datastoreItem>
</file>

<file path=customXml/itemProps5.xml><?xml version="1.0" encoding="utf-8"?>
<ds:datastoreItem xmlns:ds="http://schemas.openxmlformats.org/officeDocument/2006/customXml" ds:itemID="{BCFAD5A1-2EBD-4B6E-892C-FE2396DC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1182</Words>
  <Characters>7488</Characters>
  <Application>Microsoft Office Word</Application>
  <DocSecurity>0</DocSecurity>
  <Lines>138</Lines>
  <Paragraphs>71</Paragraphs>
  <ScaleCrop>false</ScaleCrop>
  <HeadingPairs>
    <vt:vector size="2" baseType="variant">
      <vt:variant>
        <vt:lpstr>Title</vt:lpstr>
      </vt:variant>
      <vt:variant>
        <vt:i4>1</vt:i4>
      </vt:variant>
    </vt:vector>
  </HeadingPairs>
  <TitlesOfParts>
    <vt:vector size="1" baseType="lpstr">
      <vt:lpstr>ASSOCIATE DIRECTOR, DEVELOPMENT</vt:lpstr>
    </vt:vector>
  </TitlesOfParts>
  <Company>RSG</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DIRECTOR, DEVELOPMENT</dc:title>
  <dc:creator>Roz</dc:creator>
  <cp:keywords>ASSOCIATE DIRECTOR, DEVELOPMENT</cp:keywords>
  <cp:lastModifiedBy>Eva Brown</cp:lastModifiedBy>
  <cp:revision>3</cp:revision>
  <cp:lastPrinted>2016-07-12T17:55:00Z</cp:lastPrinted>
  <dcterms:created xsi:type="dcterms:W3CDTF">2018-07-01T21:26:00Z</dcterms:created>
  <dcterms:modified xsi:type="dcterms:W3CDTF">2019-11-22T20:02:00Z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5a8c610d-a8fa-4b10-b341-a182992adf8a</vt:lpwstr>
  </property>
</Properties>
</file>