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85512" w:rsidRDefault="00F85512" w:rsidP="00335180">
      <w:pPr>
        <w:pStyle w:val="Heading3"/>
        <w:spacing w:before="0"/>
        <w:rPr>
          <w:rFonts w:ascii="Arial" w:hAnsi="Arial"/>
          <w:sz w:val="22"/>
          <w:szCs w:val="22"/>
        </w:rPr>
      </w:pPr>
    </w:p>
    <w:p w14:paraId="3F27738C" w14:textId="490870EB" w:rsidR="003250A7" w:rsidRPr="00014413" w:rsidRDefault="00B10FD4" w:rsidP="00335180">
      <w:pPr>
        <w:pStyle w:val="Heading3"/>
        <w:spacing w:before="0"/>
        <w:rPr>
          <w:rFonts w:ascii="Arial" w:hAnsi="Arial"/>
          <w:sz w:val="22"/>
          <w:szCs w:val="22"/>
        </w:rPr>
      </w:pPr>
      <w:r w:rsidRPr="00014413">
        <w:rPr>
          <w:rFonts w:ascii="Arial" w:hAnsi="Arial"/>
          <w:noProof/>
          <w:sz w:val="22"/>
          <w:szCs w:val="22"/>
        </w:rPr>
        <w:drawing>
          <wp:anchor distT="0" distB="0" distL="114300" distR="114300" simplePos="0" relativeHeight="251659264" behindDoc="0" locked="0" layoutInCell="1" allowOverlap="1" wp14:anchorId="61A800F0" wp14:editId="0538DEE4">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77777777" w:rsidR="00AF69E2" w:rsidRPr="00014413" w:rsidRDefault="00AF69E2" w:rsidP="00335180">
      <w:pPr>
        <w:pStyle w:val="Heading3"/>
        <w:spacing w:before="0"/>
        <w:rPr>
          <w:rFonts w:ascii="Arial" w:hAnsi="Arial"/>
          <w:sz w:val="22"/>
          <w:szCs w:val="22"/>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269"/>
        <w:gridCol w:w="268"/>
        <w:gridCol w:w="1071"/>
        <w:gridCol w:w="2309"/>
      </w:tblGrid>
      <w:tr w:rsidR="00B10FD4" w:rsidRPr="00014413" w14:paraId="428BBD7C" w14:textId="77777777" w:rsidTr="00C87567">
        <w:tc>
          <w:tcPr>
            <w:tcW w:w="9335" w:type="dxa"/>
            <w:gridSpan w:val="5"/>
            <w:tcMar>
              <w:top w:w="86" w:type="dxa"/>
              <w:left w:w="115" w:type="dxa"/>
              <w:bottom w:w="216" w:type="dxa"/>
              <w:right w:w="115" w:type="dxa"/>
            </w:tcMar>
          </w:tcPr>
          <w:p w14:paraId="77A5AC73" w14:textId="755C4025" w:rsidR="00B10FD4" w:rsidRPr="00014413" w:rsidRDefault="00C16A90" w:rsidP="39B1764D">
            <w:pPr>
              <w:tabs>
                <w:tab w:val="left" w:pos="-1440"/>
                <w:tab w:val="left" w:pos="-720"/>
                <w:tab w:val="left" w:pos="360"/>
                <w:tab w:val="left" w:pos="720"/>
                <w:tab w:val="left" w:pos="1152"/>
              </w:tabs>
              <w:suppressAutoHyphens/>
              <w:jc w:val="center"/>
              <w:rPr>
                <w:rFonts w:eastAsia="Arial" w:cs="Arial"/>
                <w:b/>
                <w:bCs/>
                <w:sz w:val="22"/>
                <w:szCs w:val="22"/>
              </w:rPr>
            </w:pPr>
            <w:r w:rsidRPr="2B0FAA9A">
              <w:rPr>
                <w:b/>
                <w:bCs/>
                <w:spacing w:val="-3"/>
                <w:sz w:val="22"/>
                <w:szCs w:val="22"/>
              </w:rPr>
              <w:t xml:space="preserve">INFORMATION SECURITY </w:t>
            </w:r>
            <w:r w:rsidR="00246A1E">
              <w:rPr>
                <w:b/>
                <w:bCs/>
                <w:spacing w:val="-3"/>
                <w:sz w:val="22"/>
                <w:szCs w:val="22"/>
              </w:rPr>
              <w:t>ENGINEER</w:t>
            </w:r>
            <w:r w:rsidR="00EB1FB2" w:rsidRPr="2B0FAA9A">
              <w:rPr>
                <w:rFonts w:eastAsia="Arial" w:cs="Arial"/>
                <w:b/>
                <w:bCs/>
                <w:spacing w:val="-3"/>
                <w:sz w:val="22"/>
                <w:szCs w:val="22"/>
              </w:rPr>
              <w:t xml:space="preserve"> </w:t>
            </w:r>
          </w:p>
        </w:tc>
      </w:tr>
      <w:tr w:rsidR="00C87567" w:rsidRPr="00014413" w14:paraId="5CB45D8E" w14:textId="77777777" w:rsidTr="00C87567">
        <w:tc>
          <w:tcPr>
            <w:tcW w:w="1418" w:type="dxa"/>
            <w:tcMar>
              <w:top w:w="86" w:type="dxa"/>
              <w:left w:w="115" w:type="dxa"/>
              <w:bottom w:w="86" w:type="dxa"/>
              <w:right w:w="115" w:type="dxa"/>
            </w:tcMar>
          </w:tcPr>
          <w:p w14:paraId="500AC919" w14:textId="77777777" w:rsidR="00C87567" w:rsidRPr="001B72EB" w:rsidRDefault="00C87567" w:rsidP="39B1764D">
            <w:pPr>
              <w:tabs>
                <w:tab w:val="left" w:pos="-1440"/>
                <w:tab w:val="left" w:pos="-720"/>
                <w:tab w:val="left" w:pos="360"/>
                <w:tab w:val="left" w:pos="720"/>
                <w:tab w:val="left" w:pos="1152"/>
              </w:tabs>
              <w:suppressAutoHyphens/>
              <w:rPr>
                <w:rFonts w:cs="Arial"/>
                <w:b/>
                <w:bCs/>
              </w:rPr>
            </w:pPr>
            <w:r w:rsidRPr="001B72EB">
              <w:rPr>
                <w:rFonts w:cs="Arial"/>
                <w:b/>
                <w:bCs/>
                <w:spacing w:val="-3"/>
              </w:rPr>
              <w:t xml:space="preserve">Reports to: </w:t>
            </w:r>
          </w:p>
        </w:tc>
        <w:tc>
          <w:tcPr>
            <w:tcW w:w="7917" w:type="dxa"/>
            <w:gridSpan w:val="4"/>
            <w:tcMar>
              <w:top w:w="86" w:type="dxa"/>
              <w:left w:w="115" w:type="dxa"/>
              <w:bottom w:w="86" w:type="dxa"/>
              <w:right w:w="115" w:type="dxa"/>
            </w:tcMar>
          </w:tcPr>
          <w:p w14:paraId="02EB378F" w14:textId="7B6BD307" w:rsidR="00C87567" w:rsidRPr="00014413" w:rsidRDefault="00C87567" w:rsidP="00335180">
            <w:pPr>
              <w:tabs>
                <w:tab w:val="left" w:pos="-1440"/>
                <w:tab w:val="left" w:pos="-720"/>
                <w:tab w:val="left" w:pos="360"/>
                <w:tab w:val="left" w:pos="720"/>
                <w:tab w:val="left" w:pos="1152"/>
              </w:tabs>
              <w:suppressAutoHyphens/>
              <w:rPr>
                <w:rFonts w:cs="Arial"/>
                <w:spacing w:val="-3"/>
                <w:szCs w:val="22"/>
              </w:rPr>
            </w:pPr>
            <w:r w:rsidRPr="001B72EB">
              <w:rPr>
                <w:rFonts w:cs="Arial"/>
                <w:spacing w:val="-3"/>
              </w:rPr>
              <w:t>Manager, Infrastructure Systems and Application Development</w:t>
            </w:r>
          </w:p>
        </w:tc>
      </w:tr>
      <w:tr w:rsidR="00AA4BF9" w:rsidRPr="00014413" w14:paraId="789E25F5" w14:textId="77777777" w:rsidTr="00C87567">
        <w:trPr>
          <w:trHeight w:val="29"/>
        </w:trPr>
        <w:tc>
          <w:tcPr>
            <w:tcW w:w="1418" w:type="dxa"/>
            <w:tcMar>
              <w:top w:w="86" w:type="dxa"/>
              <w:left w:w="115" w:type="dxa"/>
              <w:bottom w:w="86" w:type="dxa"/>
              <w:right w:w="115" w:type="dxa"/>
            </w:tcMar>
          </w:tcPr>
          <w:p w14:paraId="773A571D" w14:textId="77777777" w:rsidR="00B10FD4" w:rsidRPr="001B72EB" w:rsidRDefault="00B10FD4" w:rsidP="39B1764D">
            <w:pPr>
              <w:tabs>
                <w:tab w:val="left" w:pos="-1440"/>
                <w:tab w:val="left" w:pos="-720"/>
                <w:tab w:val="left" w:pos="360"/>
                <w:tab w:val="left" w:pos="720"/>
                <w:tab w:val="left" w:pos="1152"/>
              </w:tabs>
              <w:suppressAutoHyphens/>
              <w:rPr>
                <w:rFonts w:cs="Arial"/>
                <w:b/>
                <w:bCs/>
              </w:rPr>
            </w:pPr>
            <w:proofErr w:type="spellStart"/>
            <w:r w:rsidRPr="001B72EB">
              <w:rPr>
                <w:rFonts w:cs="Arial"/>
                <w:b/>
                <w:bCs/>
                <w:spacing w:val="-3"/>
              </w:rPr>
              <w:t>Dept</w:t>
            </w:r>
            <w:proofErr w:type="spellEnd"/>
            <w:r w:rsidRPr="001B72EB">
              <w:rPr>
                <w:rFonts w:cs="Arial"/>
                <w:b/>
                <w:bCs/>
                <w:spacing w:val="-3"/>
              </w:rPr>
              <w:t>:</w:t>
            </w:r>
          </w:p>
        </w:tc>
        <w:tc>
          <w:tcPr>
            <w:tcW w:w="4269" w:type="dxa"/>
            <w:tcMar>
              <w:top w:w="86" w:type="dxa"/>
              <w:left w:w="115" w:type="dxa"/>
              <w:bottom w:w="86" w:type="dxa"/>
              <w:right w:w="115" w:type="dxa"/>
            </w:tcMar>
          </w:tcPr>
          <w:p w14:paraId="56A98859" w14:textId="77777777" w:rsidR="00B10FD4" w:rsidRPr="001B72EB" w:rsidRDefault="00C16A90" w:rsidP="39B1764D">
            <w:pPr>
              <w:tabs>
                <w:tab w:val="left" w:pos="-1440"/>
                <w:tab w:val="left" w:pos="-720"/>
                <w:tab w:val="left" w:pos="360"/>
                <w:tab w:val="left" w:pos="720"/>
                <w:tab w:val="left" w:pos="1152"/>
              </w:tabs>
              <w:suppressAutoHyphens/>
              <w:rPr>
                <w:rFonts w:cs="Arial"/>
              </w:rPr>
            </w:pPr>
            <w:r w:rsidRPr="001B72EB">
              <w:rPr>
                <w:rFonts w:cs="Arial"/>
                <w:spacing w:val="-3"/>
              </w:rPr>
              <w:t>Academic Information Services</w:t>
            </w:r>
          </w:p>
        </w:tc>
        <w:tc>
          <w:tcPr>
            <w:tcW w:w="268" w:type="dxa"/>
          </w:tcPr>
          <w:p w14:paraId="6A05A809" w14:textId="77777777" w:rsidR="00B10FD4" w:rsidRPr="00014413" w:rsidRDefault="00B10FD4" w:rsidP="00335180">
            <w:pPr>
              <w:tabs>
                <w:tab w:val="left" w:pos="-1440"/>
                <w:tab w:val="left" w:pos="-720"/>
                <w:tab w:val="left" w:pos="360"/>
                <w:tab w:val="left" w:pos="720"/>
                <w:tab w:val="left" w:pos="1152"/>
              </w:tabs>
              <w:suppressAutoHyphens/>
              <w:rPr>
                <w:rFonts w:cs="Arial"/>
                <w:b/>
                <w:spacing w:val="-3"/>
                <w:szCs w:val="22"/>
              </w:rPr>
            </w:pPr>
          </w:p>
        </w:tc>
        <w:tc>
          <w:tcPr>
            <w:tcW w:w="1071" w:type="dxa"/>
            <w:tcMar>
              <w:top w:w="86" w:type="dxa"/>
              <w:left w:w="115" w:type="dxa"/>
              <w:bottom w:w="86" w:type="dxa"/>
              <w:right w:w="115" w:type="dxa"/>
            </w:tcMar>
          </w:tcPr>
          <w:p w14:paraId="4D07628B" w14:textId="77777777" w:rsidR="00B10FD4" w:rsidRPr="001B72EB" w:rsidRDefault="00B10FD4" w:rsidP="39B1764D">
            <w:pPr>
              <w:tabs>
                <w:tab w:val="left" w:pos="-1440"/>
                <w:tab w:val="left" w:pos="-720"/>
                <w:tab w:val="left" w:pos="360"/>
                <w:tab w:val="left" w:pos="720"/>
                <w:tab w:val="left" w:pos="1152"/>
              </w:tabs>
              <w:suppressAutoHyphens/>
              <w:rPr>
                <w:rFonts w:cs="Arial"/>
                <w:b/>
                <w:bCs/>
              </w:rPr>
            </w:pPr>
            <w:r w:rsidRPr="001B72EB">
              <w:rPr>
                <w:rFonts w:cs="Arial"/>
                <w:b/>
                <w:bCs/>
                <w:spacing w:val="-3"/>
              </w:rPr>
              <w:t>Range:</w:t>
            </w:r>
          </w:p>
        </w:tc>
        <w:tc>
          <w:tcPr>
            <w:tcW w:w="2309" w:type="dxa"/>
            <w:tcMar>
              <w:top w:w="86" w:type="dxa"/>
              <w:left w:w="115" w:type="dxa"/>
              <w:bottom w:w="86" w:type="dxa"/>
              <w:right w:w="115" w:type="dxa"/>
            </w:tcMar>
          </w:tcPr>
          <w:p w14:paraId="5A39BBE3" w14:textId="6EB0B624" w:rsidR="00B10FD4" w:rsidRPr="00C87567" w:rsidRDefault="00C87567" w:rsidP="76968B9D">
            <w:pPr>
              <w:tabs>
                <w:tab w:val="left" w:pos="-1440"/>
                <w:tab w:val="left" w:pos="-720"/>
                <w:tab w:val="left" w:pos="360"/>
                <w:tab w:val="left" w:pos="720"/>
                <w:tab w:val="left" w:pos="1152"/>
              </w:tabs>
              <w:suppressAutoHyphens/>
              <w:rPr>
                <w:rFonts w:cs="Arial"/>
                <w:bCs/>
                <w:color w:val="FF0000"/>
              </w:rPr>
            </w:pPr>
            <w:r w:rsidRPr="00C87567">
              <w:rPr>
                <w:rFonts w:cs="Arial"/>
                <w:bCs/>
              </w:rPr>
              <w:t>40</w:t>
            </w:r>
          </w:p>
        </w:tc>
      </w:tr>
      <w:tr w:rsidR="00AA4BF9" w:rsidRPr="00014413" w14:paraId="1DB49219" w14:textId="77777777" w:rsidTr="00C87567">
        <w:trPr>
          <w:trHeight w:val="417"/>
        </w:trPr>
        <w:tc>
          <w:tcPr>
            <w:tcW w:w="1418" w:type="dxa"/>
            <w:tcMar>
              <w:top w:w="86" w:type="dxa"/>
              <w:left w:w="115" w:type="dxa"/>
              <w:bottom w:w="86" w:type="dxa"/>
              <w:right w:w="115" w:type="dxa"/>
            </w:tcMar>
          </w:tcPr>
          <w:p w14:paraId="5649C460" w14:textId="77777777" w:rsidR="00B10FD4" w:rsidRPr="001B72EB" w:rsidRDefault="00B10FD4" w:rsidP="39B1764D">
            <w:pPr>
              <w:tabs>
                <w:tab w:val="left" w:pos="-1440"/>
                <w:tab w:val="left" w:pos="-720"/>
                <w:tab w:val="left" w:pos="360"/>
                <w:tab w:val="left" w:pos="720"/>
                <w:tab w:val="left" w:pos="1152"/>
              </w:tabs>
              <w:suppressAutoHyphens/>
              <w:rPr>
                <w:rFonts w:cs="Arial"/>
                <w:b/>
                <w:bCs/>
              </w:rPr>
            </w:pPr>
            <w:r w:rsidRPr="001B72EB">
              <w:rPr>
                <w:rFonts w:cs="Arial"/>
                <w:b/>
                <w:bCs/>
                <w:spacing w:val="-3"/>
              </w:rPr>
              <w:t>FLSA:</w:t>
            </w:r>
          </w:p>
        </w:tc>
        <w:tc>
          <w:tcPr>
            <w:tcW w:w="4269" w:type="dxa"/>
            <w:tcMar>
              <w:top w:w="86" w:type="dxa"/>
              <w:left w:w="115" w:type="dxa"/>
              <w:bottom w:w="86" w:type="dxa"/>
              <w:right w:w="115" w:type="dxa"/>
            </w:tcMar>
          </w:tcPr>
          <w:p w14:paraId="3519E8CA" w14:textId="77777777" w:rsidR="00B10FD4" w:rsidRPr="001B72EB" w:rsidRDefault="00C16A90" w:rsidP="39B1764D">
            <w:pPr>
              <w:tabs>
                <w:tab w:val="left" w:pos="-1440"/>
                <w:tab w:val="left" w:pos="-720"/>
                <w:tab w:val="left" w:pos="360"/>
                <w:tab w:val="left" w:pos="720"/>
                <w:tab w:val="left" w:pos="1152"/>
              </w:tabs>
              <w:suppressAutoHyphens/>
              <w:rPr>
                <w:rFonts w:cs="Arial"/>
              </w:rPr>
            </w:pPr>
            <w:r w:rsidRPr="001B72EB">
              <w:rPr>
                <w:rFonts w:cs="Arial"/>
                <w:spacing w:val="-3"/>
              </w:rPr>
              <w:t>Exempt</w:t>
            </w:r>
            <w:bookmarkStart w:id="0" w:name="_GoBack"/>
            <w:bookmarkEnd w:id="0"/>
          </w:p>
        </w:tc>
        <w:tc>
          <w:tcPr>
            <w:tcW w:w="268" w:type="dxa"/>
          </w:tcPr>
          <w:p w14:paraId="41C8F396" w14:textId="77777777" w:rsidR="00B10FD4" w:rsidRPr="00014413" w:rsidRDefault="00B10FD4" w:rsidP="00335180">
            <w:pPr>
              <w:tabs>
                <w:tab w:val="left" w:pos="-1440"/>
                <w:tab w:val="left" w:pos="-720"/>
                <w:tab w:val="left" w:pos="360"/>
                <w:tab w:val="left" w:pos="720"/>
                <w:tab w:val="left" w:pos="1152"/>
              </w:tabs>
              <w:suppressAutoHyphens/>
              <w:rPr>
                <w:rFonts w:cs="Arial"/>
                <w:b/>
                <w:spacing w:val="-3"/>
                <w:szCs w:val="22"/>
              </w:rPr>
            </w:pPr>
          </w:p>
        </w:tc>
        <w:tc>
          <w:tcPr>
            <w:tcW w:w="1071" w:type="dxa"/>
            <w:tcMar>
              <w:top w:w="86" w:type="dxa"/>
              <w:left w:w="115" w:type="dxa"/>
              <w:bottom w:w="86" w:type="dxa"/>
              <w:right w:w="115" w:type="dxa"/>
            </w:tcMar>
          </w:tcPr>
          <w:p w14:paraId="00CBDCC1" w14:textId="77777777" w:rsidR="00B10FD4" w:rsidRPr="001B72EB" w:rsidRDefault="00B10FD4" w:rsidP="39B1764D">
            <w:pPr>
              <w:tabs>
                <w:tab w:val="left" w:pos="-1440"/>
                <w:tab w:val="left" w:pos="-720"/>
                <w:tab w:val="left" w:pos="360"/>
                <w:tab w:val="left" w:pos="720"/>
                <w:tab w:val="left" w:pos="1152"/>
              </w:tabs>
              <w:suppressAutoHyphens/>
              <w:rPr>
                <w:rFonts w:cs="Arial"/>
                <w:b/>
                <w:bCs/>
              </w:rPr>
            </w:pPr>
            <w:r w:rsidRPr="001B72EB">
              <w:rPr>
                <w:rFonts w:cs="Arial"/>
                <w:b/>
                <w:bCs/>
                <w:spacing w:val="-3"/>
              </w:rPr>
              <w:t>EEO:</w:t>
            </w:r>
          </w:p>
        </w:tc>
        <w:tc>
          <w:tcPr>
            <w:tcW w:w="2309" w:type="dxa"/>
            <w:tcMar>
              <w:top w:w="86" w:type="dxa"/>
              <w:left w:w="115" w:type="dxa"/>
              <w:bottom w:w="86" w:type="dxa"/>
              <w:right w:w="115" w:type="dxa"/>
            </w:tcMar>
          </w:tcPr>
          <w:p w14:paraId="6A91AC06" w14:textId="77777777" w:rsidR="00B10FD4" w:rsidRPr="001B72EB" w:rsidRDefault="00AA4BF9" w:rsidP="39B1764D">
            <w:pPr>
              <w:tabs>
                <w:tab w:val="left" w:pos="-1440"/>
                <w:tab w:val="left" w:pos="-720"/>
                <w:tab w:val="left" w:pos="360"/>
                <w:tab w:val="left" w:pos="720"/>
                <w:tab w:val="left" w:pos="1152"/>
              </w:tabs>
              <w:suppressAutoHyphens/>
              <w:rPr>
                <w:rFonts w:cs="Arial"/>
              </w:rPr>
            </w:pPr>
            <w:r w:rsidRPr="001B72EB">
              <w:rPr>
                <w:rFonts w:cs="Arial"/>
                <w:spacing w:val="-3"/>
              </w:rPr>
              <w:t>Professional</w:t>
            </w:r>
          </w:p>
        </w:tc>
      </w:tr>
    </w:tbl>
    <w:p w14:paraId="65B94F68" w14:textId="77777777" w:rsidR="00335180" w:rsidRPr="001B72EB" w:rsidRDefault="00335180" w:rsidP="39B1764D">
      <w:pPr>
        <w:tabs>
          <w:tab w:val="left" w:pos="-1440"/>
          <w:tab w:val="left" w:pos="-720"/>
          <w:tab w:val="left" w:pos="360"/>
          <w:tab w:val="left" w:pos="720"/>
          <w:tab w:val="left" w:pos="1152"/>
        </w:tabs>
        <w:suppressAutoHyphens/>
        <w:spacing w:before="160"/>
        <w:rPr>
          <w:rFonts w:cs="Arial"/>
          <w:i/>
          <w:iCs/>
        </w:rPr>
      </w:pPr>
      <w:r w:rsidRPr="39B1764D">
        <w:rPr>
          <w:rFonts w:cs="Arial"/>
          <w:i/>
          <w:iCs/>
          <w:spacing w:val="-3"/>
        </w:rPr>
        <w:t>Class specifications are intended to present a descriptive list of the range of duties performed by employees in the class. Specifications are not intended to reflect all duties performed by individual positions.</w:t>
      </w:r>
    </w:p>
    <w:p w14:paraId="66E84390" w14:textId="77777777" w:rsidR="00BD6810" w:rsidRPr="00014413" w:rsidRDefault="39B1764D" w:rsidP="39B1764D">
      <w:pPr>
        <w:pStyle w:val="Heading3"/>
        <w:keepNext w:val="0"/>
        <w:spacing w:before="320" w:after="80"/>
        <w:rPr>
          <w:rFonts w:ascii="Arial" w:hAnsi="Arial"/>
          <w:sz w:val="22"/>
          <w:szCs w:val="22"/>
        </w:rPr>
      </w:pPr>
      <w:r w:rsidRPr="39B1764D">
        <w:rPr>
          <w:rFonts w:ascii="Arial" w:hAnsi="Arial"/>
          <w:sz w:val="22"/>
          <w:szCs w:val="22"/>
        </w:rPr>
        <w:t xml:space="preserve">BASIC FUNCTION: </w:t>
      </w:r>
    </w:p>
    <w:p w14:paraId="167765E1" w14:textId="77777777" w:rsidR="00335180" w:rsidRDefault="0070316D" w:rsidP="39B1764D">
      <w:pPr>
        <w:rPr>
          <w:rFonts w:cs="Arial"/>
          <w:sz w:val="22"/>
          <w:szCs w:val="22"/>
        </w:rPr>
      </w:pPr>
      <w:r w:rsidRPr="00014413">
        <w:rPr>
          <w:rFonts w:cs="Arial"/>
          <w:sz w:val="22"/>
          <w:szCs w:val="22"/>
        </w:rPr>
        <w:t xml:space="preserve">Under </w:t>
      </w:r>
      <w:r w:rsidR="00A84FF2" w:rsidRPr="00014413">
        <w:rPr>
          <w:rFonts w:cs="Arial"/>
          <w:sz w:val="22"/>
          <w:szCs w:val="22"/>
        </w:rPr>
        <w:t xml:space="preserve">general </w:t>
      </w:r>
      <w:r w:rsidR="000D61B2">
        <w:rPr>
          <w:rFonts w:cs="Arial"/>
          <w:sz w:val="22"/>
          <w:szCs w:val="22"/>
        </w:rPr>
        <w:t>direction</w:t>
      </w:r>
      <w:r w:rsidR="00A84FF2" w:rsidRPr="00014413">
        <w:rPr>
          <w:rFonts w:cs="Arial"/>
          <w:sz w:val="22"/>
          <w:szCs w:val="22"/>
        </w:rPr>
        <w:t>,</w:t>
      </w:r>
      <w:r w:rsidR="00254ACF">
        <w:rPr>
          <w:rFonts w:cs="Arial"/>
          <w:sz w:val="22"/>
          <w:szCs w:val="22"/>
        </w:rPr>
        <w:t xml:space="preserve"> </w:t>
      </w:r>
      <w:r w:rsidR="000D61B2">
        <w:rPr>
          <w:rFonts w:cs="Arial"/>
          <w:sz w:val="22"/>
          <w:szCs w:val="22"/>
        </w:rPr>
        <w:t>coordinate the</w:t>
      </w:r>
      <w:r w:rsidR="000D61B2" w:rsidRPr="000D61B2">
        <w:rPr>
          <w:rFonts w:cs="Arial"/>
          <w:sz w:val="22"/>
          <w:szCs w:val="22"/>
        </w:rPr>
        <w:t xml:space="preserve"> development, implementation and evaluation of informa</w:t>
      </w:r>
      <w:r w:rsidR="006115D5">
        <w:rPr>
          <w:rFonts w:cs="Arial"/>
          <w:sz w:val="22"/>
          <w:szCs w:val="22"/>
        </w:rPr>
        <w:softHyphen/>
      </w:r>
      <w:r w:rsidR="000D61B2" w:rsidRPr="000D61B2">
        <w:rPr>
          <w:rFonts w:cs="Arial"/>
          <w:sz w:val="22"/>
          <w:szCs w:val="22"/>
        </w:rPr>
        <w:t>tion technology (IT) security standards, best practices, ar</w:t>
      </w:r>
      <w:r w:rsidR="007170B8">
        <w:rPr>
          <w:rFonts w:cs="Arial"/>
          <w:sz w:val="22"/>
          <w:szCs w:val="22"/>
        </w:rPr>
        <w:t xml:space="preserve">chitecture and systems for the </w:t>
      </w:r>
      <w:r w:rsidR="002F0CC4">
        <w:rPr>
          <w:rFonts w:cs="Arial"/>
          <w:sz w:val="22"/>
          <w:szCs w:val="22"/>
        </w:rPr>
        <w:t>district</w:t>
      </w:r>
      <w:r w:rsidR="000D61B2" w:rsidRPr="000D61B2">
        <w:rPr>
          <w:rFonts w:cs="Arial"/>
          <w:sz w:val="22"/>
          <w:szCs w:val="22"/>
        </w:rPr>
        <w:t xml:space="preserve"> to ensure the</w:t>
      </w:r>
      <w:r w:rsidR="007170B8">
        <w:rPr>
          <w:rFonts w:cs="Arial"/>
          <w:sz w:val="22"/>
          <w:szCs w:val="22"/>
        </w:rPr>
        <w:t xml:space="preserve"> integrity and security of the </w:t>
      </w:r>
      <w:r w:rsidR="002F0CC4">
        <w:rPr>
          <w:rFonts w:cs="Arial"/>
          <w:sz w:val="22"/>
          <w:szCs w:val="22"/>
        </w:rPr>
        <w:t>district’s</w:t>
      </w:r>
      <w:r w:rsidR="000D61B2" w:rsidRPr="000D61B2">
        <w:rPr>
          <w:rFonts w:cs="Arial"/>
          <w:sz w:val="22"/>
          <w:szCs w:val="22"/>
        </w:rPr>
        <w:t xml:space="preserve"> IT infrastructure and the protection, integrity and confidentiality of information assets spanning the entire enterprise</w:t>
      </w:r>
      <w:r w:rsidR="007170B8">
        <w:rPr>
          <w:rFonts w:cs="Arial"/>
          <w:sz w:val="22"/>
          <w:szCs w:val="22"/>
        </w:rPr>
        <w:t>; and p</w:t>
      </w:r>
      <w:r w:rsidR="007170B8" w:rsidRPr="00014413">
        <w:rPr>
          <w:rFonts w:cs="Arial"/>
          <w:sz w:val="22"/>
          <w:szCs w:val="22"/>
        </w:rPr>
        <w:t>erform related duties as assigned</w:t>
      </w:r>
      <w:r w:rsidR="007170B8">
        <w:rPr>
          <w:rFonts w:cs="Arial"/>
          <w:sz w:val="22"/>
          <w:szCs w:val="22"/>
        </w:rPr>
        <w:t>.</w:t>
      </w:r>
    </w:p>
    <w:p w14:paraId="1F8BB8A4" w14:textId="77777777" w:rsidR="00BD6810" w:rsidRPr="0002397E" w:rsidRDefault="39B1764D" w:rsidP="39B1764D">
      <w:pPr>
        <w:pStyle w:val="Heading3"/>
        <w:keepNext w:val="0"/>
        <w:spacing w:before="320" w:after="80"/>
        <w:rPr>
          <w:rFonts w:ascii="Arial" w:hAnsi="Arial"/>
          <w:color w:val="FF0000"/>
          <w:sz w:val="22"/>
          <w:szCs w:val="22"/>
        </w:rPr>
      </w:pPr>
      <w:r w:rsidRPr="39B1764D">
        <w:rPr>
          <w:rFonts w:ascii="Arial" w:hAnsi="Arial"/>
          <w:sz w:val="22"/>
          <w:szCs w:val="22"/>
        </w:rPr>
        <w:t>DISTINGUISHING CHARACTERISTICS</w:t>
      </w:r>
      <w:r w:rsidRPr="39B1764D">
        <w:rPr>
          <w:rFonts w:ascii="Arial" w:hAnsi="Arial"/>
          <w:b w:val="0"/>
          <w:bCs w:val="0"/>
          <w:i/>
          <w:iCs/>
          <w:sz w:val="22"/>
          <w:szCs w:val="22"/>
        </w:rPr>
        <w:t xml:space="preserve">: </w:t>
      </w:r>
    </w:p>
    <w:p w14:paraId="2C72137A" w14:textId="48CAAD71" w:rsidR="000D61B2" w:rsidRDefault="39B1764D" w:rsidP="39B1764D">
      <w:pPr>
        <w:pStyle w:val="Heading3"/>
        <w:keepNext w:val="0"/>
        <w:spacing w:before="0" w:after="80"/>
        <w:rPr>
          <w:rFonts w:ascii="Arial" w:eastAsia="Arial" w:hAnsi="Arial"/>
          <w:b w:val="0"/>
          <w:bCs w:val="0"/>
          <w:sz w:val="22"/>
          <w:szCs w:val="22"/>
        </w:rPr>
      </w:pPr>
      <w:r w:rsidRPr="39B1764D">
        <w:rPr>
          <w:rFonts w:ascii="Arial" w:eastAsia="Arial" w:hAnsi="Arial"/>
          <w:b w:val="0"/>
          <w:bCs w:val="0"/>
          <w:sz w:val="22"/>
          <w:szCs w:val="22"/>
        </w:rPr>
        <w:t>Information Security Engineer is distinguished from Infrastructure Systems Engineer by the former’s responsibility for implementation, maintenance and monitoring the district’s overall Information Services security program while the latter position focuses on design, implementation and maintenance of the district’s technology infrastructure</w:t>
      </w:r>
    </w:p>
    <w:p w14:paraId="78E4D430" w14:textId="77777777" w:rsidR="00BD6810" w:rsidRPr="00014413" w:rsidRDefault="39B1764D" w:rsidP="39B1764D">
      <w:pPr>
        <w:pStyle w:val="Heading3"/>
        <w:keepNext w:val="0"/>
        <w:spacing w:before="320" w:after="80"/>
        <w:rPr>
          <w:rFonts w:ascii="Arial" w:eastAsia="Arial" w:hAnsi="Arial"/>
          <w:sz w:val="22"/>
          <w:szCs w:val="22"/>
        </w:rPr>
      </w:pPr>
      <w:r w:rsidRPr="39B1764D">
        <w:rPr>
          <w:rFonts w:ascii="Arial" w:eastAsia="Arial" w:hAnsi="Arial"/>
          <w:sz w:val="22"/>
          <w:szCs w:val="22"/>
        </w:rPr>
        <w:t xml:space="preserve">ESSENTIAL DUTIES &amp; RESPONSIBILITIES: </w:t>
      </w:r>
    </w:p>
    <w:p w14:paraId="381CA843" w14:textId="77777777" w:rsidR="00AD18D0" w:rsidRPr="001B72EB" w:rsidRDefault="39B1764D" w:rsidP="39B1764D">
      <w:pPr>
        <w:spacing w:after="160"/>
        <w:rPr>
          <w:rFonts w:cs="Arial"/>
          <w:i/>
          <w:iCs/>
        </w:rPr>
      </w:pPr>
      <w:r w:rsidRPr="39B1764D">
        <w:rPr>
          <w:rFonts w:cs="Arial"/>
          <w:i/>
          <w:iCs/>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63CCC61A" w14:textId="6DEF6ECA" w:rsidR="00C16A90" w:rsidRPr="001B72EB" w:rsidRDefault="000D61B2" w:rsidP="39B1764D">
      <w:pPr>
        <w:pStyle w:val="Default"/>
        <w:widowControl/>
        <w:numPr>
          <w:ilvl w:val="0"/>
          <w:numId w:val="7"/>
        </w:numPr>
        <w:spacing w:after="160"/>
        <w:rPr>
          <w:rFonts w:ascii="Arial" w:hAnsi="Arial"/>
        </w:rPr>
      </w:pPr>
      <w:r w:rsidRPr="001B72EB">
        <w:rPr>
          <w:rFonts w:ascii="Arial" w:hAnsi="Arial"/>
        </w:rPr>
        <w:t xml:space="preserve">Develop and implement security applications, policies, standards and procedures intended to prevent the unauthorized use, disclosure, modification, loss or destruction of data; works with the Infrastructure Systems Engineer </w:t>
      </w:r>
      <w:r w:rsidR="358E9E22" w:rsidRPr="001B72EB">
        <w:rPr>
          <w:rFonts w:ascii="Arial" w:hAnsi="Arial"/>
        </w:rPr>
        <w:t xml:space="preserve">and other staff </w:t>
      </w:r>
      <w:r w:rsidRPr="001B72EB">
        <w:rPr>
          <w:rFonts w:ascii="Arial" w:hAnsi="Arial"/>
        </w:rPr>
        <w:t>to ensure the integrity and security of the depart</w:t>
      </w:r>
      <w:r w:rsidR="007170B8">
        <w:rPr>
          <w:rFonts w:ascii="Arial" w:hAnsi="Arial"/>
          <w:szCs w:val="22"/>
        </w:rPr>
        <w:softHyphen/>
      </w:r>
      <w:r w:rsidRPr="001B72EB">
        <w:rPr>
          <w:rFonts w:ascii="Arial" w:hAnsi="Arial"/>
        </w:rPr>
        <w:t>ment’s IT infrastructure; reviews the development, testing and implementation of IT security products and contro</w:t>
      </w:r>
      <w:r w:rsidR="00C16A90" w:rsidRPr="001B72EB">
        <w:rPr>
          <w:rFonts w:ascii="Arial" w:hAnsi="Arial"/>
        </w:rPr>
        <w:t xml:space="preserve">l techniques in all locations </w:t>
      </w:r>
      <w:r w:rsidR="007170B8" w:rsidRPr="001B72EB">
        <w:rPr>
          <w:rFonts w:ascii="Arial" w:hAnsi="Arial"/>
        </w:rPr>
        <w:t>and departments throughout the d</w:t>
      </w:r>
      <w:r w:rsidR="00C16A90" w:rsidRPr="001B72EB">
        <w:rPr>
          <w:rFonts w:ascii="Arial" w:hAnsi="Arial"/>
        </w:rPr>
        <w:t>istrict.</w:t>
      </w:r>
      <w:r w:rsidRPr="001B72EB">
        <w:rPr>
          <w:rFonts w:ascii="Arial" w:hAnsi="Arial"/>
        </w:rPr>
        <w:t xml:space="preserve"> </w:t>
      </w:r>
    </w:p>
    <w:p w14:paraId="2ADD3DFB" w14:textId="1F72242F" w:rsidR="000D61B2" w:rsidRPr="001B72EB" w:rsidRDefault="39B1764D" w:rsidP="39B1764D">
      <w:pPr>
        <w:pStyle w:val="Default"/>
        <w:widowControl/>
        <w:numPr>
          <w:ilvl w:val="0"/>
          <w:numId w:val="7"/>
        </w:numPr>
        <w:spacing w:after="160"/>
        <w:rPr>
          <w:color w:val="000000" w:themeColor="text1"/>
        </w:rPr>
      </w:pPr>
      <w:r w:rsidRPr="39B1764D">
        <w:rPr>
          <w:rFonts w:ascii="Arial" w:hAnsi="Arial"/>
        </w:rPr>
        <w:t>Monitor security systems and identify, troubleshoot, diagnose, resolve and report IT security problems and incidents; help coordinate and conduct investigations of suspected breaches in IT Security; respond to emergency IT security situations.</w:t>
      </w:r>
    </w:p>
    <w:p w14:paraId="6C859ECD" w14:textId="3A1315F4" w:rsidR="000D61B2" w:rsidRPr="00C16A90" w:rsidRDefault="00C16A90" w:rsidP="001B72EB">
      <w:pPr>
        <w:pStyle w:val="Default"/>
        <w:widowControl/>
        <w:numPr>
          <w:ilvl w:val="0"/>
          <w:numId w:val="7"/>
        </w:numPr>
        <w:spacing w:after="160"/>
      </w:pPr>
      <w:r w:rsidRPr="001B72EB">
        <w:rPr>
          <w:rFonts w:ascii="Arial" w:hAnsi="Arial"/>
        </w:rPr>
        <w:t>Consult</w:t>
      </w:r>
      <w:r w:rsidR="000D61B2" w:rsidRPr="001B72EB">
        <w:rPr>
          <w:rFonts w:ascii="Arial" w:hAnsi="Arial"/>
        </w:rPr>
        <w:t xml:space="preserve"> with application developers and other </w:t>
      </w:r>
      <w:r w:rsidRPr="001B72EB">
        <w:rPr>
          <w:rFonts w:ascii="Arial" w:hAnsi="Arial"/>
        </w:rPr>
        <w:t xml:space="preserve">Academic </w:t>
      </w:r>
      <w:r w:rsidR="00EE4918" w:rsidRPr="001B72EB">
        <w:rPr>
          <w:rFonts w:ascii="Arial" w:hAnsi="Arial"/>
        </w:rPr>
        <w:t>Information Services</w:t>
      </w:r>
      <w:r w:rsidR="000D61B2" w:rsidRPr="001B72EB">
        <w:rPr>
          <w:rFonts w:ascii="Arial" w:hAnsi="Arial"/>
        </w:rPr>
        <w:t xml:space="preserve"> staff to ensure produc</w:t>
      </w:r>
      <w:r w:rsidR="007170B8">
        <w:rPr>
          <w:rFonts w:ascii="Arial" w:hAnsi="Arial"/>
          <w:szCs w:val="22"/>
        </w:rPr>
        <w:softHyphen/>
      </w:r>
      <w:r w:rsidR="000D61B2" w:rsidRPr="001B72EB">
        <w:rPr>
          <w:rFonts w:ascii="Arial" w:hAnsi="Arial"/>
        </w:rPr>
        <w:t xml:space="preserve">tion applications meet established IT security policies and standards. </w:t>
      </w:r>
    </w:p>
    <w:p w14:paraId="543404EC" w14:textId="77777777" w:rsidR="000D61B2" w:rsidRPr="001B72EB" w:rsidRDefault="39B1764D" w:rsidP="39B1764D">
      <w:pPr>
        <w:pStyle w:val="Default"/>
        <w:widowControl/>
        <w:numPr>
          <w:ilvl w:val="0"/>
          <w:numId w:val="7"/>
        </w:numPr>
        <w:spacing w:after="160"/>
        <w:rPr>
          <w:rFonts w:ascii="Arial" w:hAnsi="Arial"/>
        </w:rPr>
      </w:pPr>
      <w:r w:rsidRPr="39B1764D">
        <w:rPr>
          <w:rFonts w:ascii="Arial" w:hAnsi="Arial"/>
        </w:rPr>
        <w:lastRenderedPageBreak/>
        <w:t xml:space="preserve">Promote and coordinate the development of training and education on IT security and privacy awareness topics for district administrators, faculty and staff; develop appropriate security-incident notification procedures for district management. </w:t>
      </w:r>
    </w:p>
    <w:p w14:paraId="772286E5" w14:textId="77777777" w:rsidR="000D61B2" w:rsidRPr="001B72EB" w:rsidRDefault="00C16A90" w:rsidP="39B1764D">
      <w:pPr>
        <w:pStyle w:val="Default"/>
        <w:widowControl/>
        <w:numPr>
          <w:ilvl w:val="0"/>
          <w:numId w:val="7"/>
        </w:numPr>
        <w:spacing w:after="160"/>
        <w:rPr>
          <w:rFonts w:ascii="Arial" w:hAnsi="Arial"/>
        </w:rPr>
      </w:pPr>
      <w:r w:rsidRPr="001B72EB">
        <w:rPr>
          <w:rFonts w:ascii="Arial" w:hAnsi="Arial"/>
        </w:rPr>
        <w:t>Conduct</w:t>
      </w:r>
      <w:r w:rsidR="000D61B2" w:rsidRPr="001B72EB">
        <w:rPr>
          <w:rFonts w:ascii="Arial" w:hAnsi="Arial"/>
        </w:rPr>
        <w:t xml:space="preserve"> vulnerability assessments to identify existing or potential electronic data and infor</w:t>
      </w:r>
      <w:r w:rsidR="007170B8">
        <w:rPr>
          <w:rFonts w:ascii="Arial" w:hAnsi="Arial"/>
          <w:szCs w:val="22"/>
        </w:rPr>
        <w:softHyphen/>
      </w:r>
      <w:r w:rsidR="000D61B2" w:rsidRPr="001B72EB">
        <w:rPr>
          <w:rFonts w:ascii="Arial" w:hAnsi="Arial"/>
        </w:rPr>
        <w:t xml:space="preserve">mation system </w:t>
      </w:r>
      <w:r w:rsidRPr="001B72EB">
        <w:rPr>
          <w:rFonts w:ascii="Arial" w:hAnsi="Arial"/>
        </w:rPr>
        <w:t>compromises and their sources; coordinate</w:t>
      </w:r>
      <w:r w:rsidR="000D61B2" w:rsidRPr="001B72EB">
        <w:rPr>
          <w:rFonts w:ascii="Arial" w:hAnsi="Arial"/>
        </w:rPr>
        <w:t xml:space="preserve"> IT investigative matters with appropriate law enforcement agencies.</w:t>
      </w:r>
    </w:p>
    <w:p w14:paraId="15F87501" w14:textId="77777777" w:rsidR="000D61B2" w:rsidRPr="001B72EB" w:rsidRDefault="39B1764D" w:rsidP="39B1764D">
      <w:pPr>
        <w:pStyle w:val="Default"/>
        <w:widowControl/>
        <w:numPr>
          <w:ilvl w:val="0"/>
          <w:numId w:val="7"/>
        </w:numPr>
        <w:spacing w:after="160"/>
        <w:rPr>
          <w:rFonts w:ascii="Arial" w:hAnsi="Arial"/>
        </w:rPr>
      </w:pPr>
      <w:r w:rsidRPr="39B1764D">
        <w:rPr>
          <w:rFonts w:ascii="Arial" w:hAnsi="Arial"/>
        </w:rPr>
        <w:t xml:space="preserve">Perform audits and periodic inspections of district information systems to ensure security measures are functioning and effectively utilized and recommend appropriate remedial measures to eliminate or mitigate future system compromises. </w:t>
      </w:r>
    </w:p>
    <w:p w14:paraId="7934A5AD" w14:textId="77777777" w:rsidR="00B9464C" w:rsidRPr="001B72EB" w:rsidRDefault="39B1764D" w:rsidP="39B1764D">
      <w:pPr>
        <w:pStyle w:val="Default"/>
        <w:widowControl/>
        <w:numPr>
          <w:ilvl w:val="0"/>
          <w:numId w:val="7"/>
        </w:numPr>
        <w:spacing w:after="160"/>
        <w:rPr>
          <w:rFonts w:ascii="Arial" w:hAnsi="Arial"/>
        </w:rPr>
      </w:pPr>
      <w:r w:rsidRPr="39B1764D">
        <w:rPr>
          <w:rFonts w:ascii="Arial" w:hAnsi="Arial"/>
        </w:rPr>
        <w:t>Review, evaluate and recommend software products related to IT systems security, such as virus scanning and repair, encryption, firewalls, internet filtering and monitoring, intrusion detection, etc.</w:t>
      </w:r>
    </w:p>
    <w:p w14:paraId="1E884B58" w14:textId="77777777" w:rsidR="00B10FD4" w:rsidRPr="001B72EB" w:rsidRDefault="39B1764D" w:rsidP="39B1764D">
      <w:pPr>
        <w:pStyle w:val="Default"/>
        <w:widowControl/>
        <w:numPr>
          <w:ilvl w:val="0"/>
          <w:numId w:val="7"/>
        </w:numPr>
        <w:spacing w:after="160"/>
        <w:rPr>
          <w:rFonts w:ascii="Arial" w:hAnsi="Arial"/>
        </w:rPr>
      </w:pPr>
      <w:r w:rsidRPr="39B1764D">
        <w:rPr>
          <w:rFonts w:ascii="Arial" w:hAnsi="Arial"/>
        </w:rPr>
        <w:t>Maintain up-to-date technical knowledge by attending educational workshops, reviewing professional publications, establishing personal networks and participating in professional associations.</w:t>
      </w:r>
    </w:p>
    <w:p w14:paraId="4B02BFD4" w14:textId="77777777" w:rsidR="00B10FD4" w:rsidRPr="00014413" w:rsidRDefault="39B1764D" w:rsidP="39B1764D">
      <w:pPr>
        <w:pStyle w:val="Heading3"/>
        <w:keepNext w:val="0"/>
        <w:spacing w:before="320" w:after="80"/>
        <w:rPr>
          <w:rFonts w:ascii="Arial" w:hAnsi="Arial"/>
          <w:sz w:val="22"/>
          <w:szCs w:val="22"/>
        </w:rPr>
      </w:pPr>
      <w:r w:rsidRPr="39B1764D">
        <w:rPr>
          <w:rFonts w:ascii="Arial" w:hAnsi="Arial"/>
          <w:sz w:val="22"/>
          <w:szCs w:val="22"/>
        </w:rPr>
        <w:t xml:space="preserve">OTHER DUTIES: </w:t>
      </w:r>
    </w:p>
    <w:p w14:paraId="21C13165" w14:textId="77777777" w:rsidR="00C16A90" w:rsidRPr="001B72EB" w:rsidRDefault="39B1764D" w:rsidP="39B1764D">
      <w:pPr>
        <w:pStyle w:val="Default"/>
        <w:widowControl/>
        <w:numPr>
          <w:ilvl w:val="0"/>
          <w:numId w:val="20"/>
        </w:numPr>
        <w:spacing w:after="160"/>
        <w:rPr>
          <w:rFonts w:ascii="Arial" w:hAnsi="Arial"/>
        </w:rPr>
      </w:pPr>
      <w:r w:rsidRPr="39B1764D">
        <w:rPr>
          <w:rFonts w:ascii="Arial" w:hAnsi="Arial"/>
        </w:rPr>
        <w:t>May participate in the review of IT facility acquisition, construction and remodeling projects to ensure conformity to established security policies and guidelines.</w:t>
      </w:r>
    </w:p>
    <w:p w14:paraId="4ECAF8D0" w14:textId="77777777" w:rsidR="00C16A90" w:rsidRPr="001B72EB" w:rsidRDefault="00C16A90" w:rsidP="39B1764D">
      <w:pPr>
        <w:pStyle w:val="Default"/>
        <w:widowControl/>
        <w:numPr>
          <w:ilvl w:val="0"/>
          <w:numId w:val="20"/>
        </w:numPr>
        <w:spacing w:after="160"/>
        <w:rPr>
          <w:rFonts w:ascii="Arial" w:hAnsi="Arial"/>
        </w:rPr>
      </w:pPr>
      <w:r w:rsidRPr="001B72EB">
        <w:rPr>
          <w:rFonts w:ascii="Arial" w:hAnsi="Arial"/>
        </w:rPr>
        <w:t>May serve as a witness or subject-matter expert for the department in legal matters concern</w:t>
      </w:r>
      <w:r w:rsidR="007170B8">
        <w:rPr>
          <w:rFonts w:ascii="Arial" w:hAnsi="Arial"/>
          <w:szCs w:val="22"/>
        </w:rPr>
        <w:softHyphen/>
      </w:r>
      <w:r w:rsidRPr="001B72EB">
        <w:rPr>
          <w:rFonts w:ascii="Arial" w:hAnsi="Arial"/>
        </w:rPr>
        <w:t xml:space="preserve">ing IT systems security. </w:t>
      </w:r>
    </w:p>
    <w:p w14:paraId="14DE5F60" w14:textId="77777777" w:rsidR="00B10FD4" w:rsidRPr="00C16A90" w:rsidRDefault="39B1764D" w:rsidP="39B1764D">
      <w:pPr>
        <w:pStyle w:val="ListParagraph"/>
        <w:numPr>
          <w:ilvl w:val="0"/>
          <w:numId w:val="20"/>
        </w:numPr>
        <w:spacing w:after="160"/>
        <w:rPr>
          <w:rFonts w:cs="Arial"/>
          <w:sz w:val="22"/>
          <w:szCs w:val="22"/>
        </w:rPr>
      </w:pPr>
      <w:r w:rsidRPr="39B1764D">
        <w:rPr>
          <w:rFonts w:cs="Arial"/>
          <w:sz w:val="22"/>
          <w:szCs w:val="22"/>
        </w:rPr>
        <w:t>Attends various meetings and participate on committees as required.</w:t>
      </w:r>
    </w:p>
    <w:p w14:paraId="671E6CD0" w14:textId="77777777" w:rsidR="00B10FD4" w:rsidRPr="00014413" w:rsidRDefault="39B1764D" w:rsidP="39B1764D">
      <w:pPr>
        <w:pStyle w:val="ListParagraph"/>
        <w:numPr>
          <w:ilvl w:val="0"/>
          <w:numId w:val="20"/>
        </w:numPr>
        <w:spacing w:after="160"/>
        <w:rPr>
          <w:rFonts w:cs="Arial"/>
          <w:sz w:val="22"/>
          <w:szCs w:val="22"/>
        </w:rPr>
      </w:pPr>
      <w:r w:rsidRPr="39B1764D">
        <w:rPr>
          <w:rFonts w:cs="Arial"/>
          <w:sz w:val="22"/>
          <w:szCs w:val="22"/>
        </w:rPr>
        <w:t>Perform related duties as assigned.</w:t>
      </w:r>
    </w:p>
    <w:p w14:paraId="600C9C40" w14:textId="77777777" w:rsidR="00BD6810" w:rsidRPr="00014413" w:rsidRDefault="39B1764D" w:rsidP="39B1764D">
      <w:pPr>
        <w:pStyle w:val="Heading3"/>
        <w:keepNext w:val="0"/>
        <w:spacing w:before="320" w:after="80"/>
        <w:rPr>
          <w:rFonts w:ascii="Arial" w:hAnsi="Arial"/>
          <w:sz w:val="22"/>
          <w:szCs w:val="22"/>
        </w:rPr>
      </w:pPr>
      <w:r w:rsidRPr="39B1764D">
        <w:rPr>
          <w:rFonts w:ascii="Arial" w:hAnsi="Arial"/>
          <w:sz w:val="22"/>
          <w:szCs w:val="22"/>
        </w:rPr>
        <w:t>KNOWLEDGE AND ABILITIES:</w:t>
      </w:r>
    </w:p>
    <w:p w14:paraId="158A8358" w14:textId="77777777" w:rsidR="00BD6810" w:rsidRPr="00335180" w:rsidRDefault="39B1764D" w:rsidP="39B1764D">
      <w:pPr>
        <w:pStyle w:val="Heading3"/>
        <w:keepNext w:val="0"/>
        <w:rPr>
          <w:rFonts w:ascii="Arial" w:hAnsi="Arial"/>
          <w:b w:val="0"/>
          <w:bCs w:val="0"/>
          <w:sz w:val="22"/>
          <w:szCs w:val="22"/>
        </w:rPr>
      </w:pPr>
      <w:r w:rsidRPr="39B1764D">
        <w:rPr>
          <w:rFonts w:ascii="Arial" w:hAnsi="Arial"/>
          <w:b w:val="0"/>
          <w:bCs w:val="0"/>
          <w:sz w:val="22"/>
          <w:szCs w:val="22"/>
        </w:rPr>
        <w:t xml:space="preserve">KNOWLEDGE OF: </w:t>
      </w:r>
    </w:p>
    <w:p w14:paraId="14DAF6A9" w14:textId="77777777" w:rsidR="00DD78B4" w:rsidRDefault="39B1764D" w:rsidP="39B1764D">
      <w:pPr>
        <w:pStyle w:val="Subhead"/>
        <w:keepNext w:val="0"/>
        <w:numPr>
          <w:ilvl w:val="0"/>
          <w:numId w:val="10"/>
        </w:numPr>
        <w:tabs>
          <w:tab w:val="clear" w:pos="360"/>
        </w:tabs>
        <w:spacing w:before="0" w:after="120"/>
        <w:rPr>
          <w:rFonts w:cs="Arial"/>
          <w:b w:val="0"/>
          <w:sz w:val="22"/>
          <w:szCs w:val="22"/>
        </w:rPr>
      </w:pPr>
      <w:r w:rsidRPr="39B1764D">
        <w:rPr>
          <w:rFonts w:cs="Arial"/>
          <w:b w:val="0"/>
          <w:sz w:val="22"/>
          <w:szCs w:val="22"/>
        </w:rPr>
        <w:t xml:space="preserve">Current trends and advancements in enterprise-wide technology security management, including IT security risk identification and mitigation. </w:t>
      </w:r>
    </w:p>
    <w:p w14:paraId="4A8EF2F3" w14:textId="77777777" w:rsidR="00DD78B4" w:rsidRDefault="39B1764D" w:rsidP="39B1764D">
      <w:pPr>
        <w:pStyle w:val="Subhead"/>
        <w:keepNext w:val="0"/>
        <w:numPr>
          <w:ilvl w:val="0"/>
          <w:numId w:val="10"/>
        </w:numPr>
        <w:tabs>
          <w:tab w:val="clear" w:pos="360"/>
        </w:tabs>
        <w:spacing w:before="0" w:after="120"/>
        <w:rPr>
          <w:rFonts w:cs="Arial"/>
          <w:b w:val="0"/>
          <w:sz w:val="22"/>
          <w:szCs w:val="22"/>
        </w:rPr>
      </w:pPr>
      <w:r w:rsidRPr="39B1764D">
        <w:rPr>
          <w:rFonts w:cs="Arial"/>
          <w:b w:val="0"/>
          <w:sz w:val="22"/>
          <w:szCs w:val="22"/>
        </w:rPr>
        <w:t xml:space="preserve">Information systems security architecture and compliance. </w:t>
      </w:r>
    </w:p>
    <w:p w14:paraId="4347710A" w14:textId="77777777" w:rsidR="00DD78B4" w:rsidRDefault="39B1764D" w:rsidP="39B1764D">
      <w:pPr>
        <w:pStyle w:val="Subhead"/>
        <w:keepNext w:val="0"/>
        <w:numPr>
          <w:ilvl w:val="0"/>
          <w:numId w:val="10"/>
        </w:numPr>
        <w:tabs>
          <w:tab w:val="clear" w:pos="360"/>
        </w:tabs>
        <w:spacing w:before="0" w:after="120"/>
        <w:rPr>
          <w:rFonts w:cs="Arial"/>
          <w:b w:val="0"/>
          <w:sz w:val="22"/>
          <w:szCs w:val="22"/>
        </w:rPr>
      </w:pPr>
      <w:r w:rsidRPr="39B1764D">
        <w:rPr>
          <w:rFonts w:cs="Arial"/>
          <w:b w:val="0"/>
          <w:sz w:val="22"/>
          <w:szCs w:val="22"/>
        </w:rPr>
        <w:t xml:space="preserve">Disaster recovery planning and testing, auditing, risk analysis and business continuity planning. </w:t>
      </w:r>
    </w:p>
    <w:p w14:paraId="76710A72" w14:textId="77777777" w:rsidR="00DD78B4" w:rsidRDefault="39B1764D" w:rsidP="39B1764D">
      <w:pPr>
        <w:pStyle w:val="Subhead"/>
        <w:keepNext w:val="0"/>
        <w:numPr>
          <w:ilvl w:val="0"/>
          <w:numId w:val="10"/>
        </w:numPr>
        <w:tabs>
          <w:tab w:val="clear" w:pos="360"/>
        </w:tabs>
        <w:spacing w:before="0" w:after="120"/>
        <w:rPr>
          <w:rFonts w:cs="Arial"/>
          <w:b w:val="0"/>
          <w:sz w:val="22"/>
          <w:szCs w:val="22"/>
        </w:rPr>
      </w:pPr>
      <w:r w:rsidRPr="39B1764D">
        <w:rPr>
          <w:rFonts w:cs="Arial"/>
          <w:b w:val="0"/>
          <w:sz w:val="22"/>
          <w:szCs w:val="22"/>
        </w:rPr>
        <w:t>Advanced IT security and IT audit concepts and techniques.</w:t>
      </w:r>
    </w:p>
    <w:p w14:paraId="388689CF" w14:textId="77777777" w:rsidR="00DD78B4" w:rsidRDefault="39B1764D" w:rsidP="39B1764D">
      <w:pPr>
        <w:pStyle w:val="Subhead"/>
        <w:keepNext w:val="0"/>
        <w:numPr>
          <w:ilvl w:val="0"/>
          <w:numId w:val="10"/>
        </w:numPr>
        <w:tabs>
          <w:tab w:val="clear" w:pos="360"/>
        </w:tabs>
        <w:spacing w:before="0" w:after="120"/>
        <w:rPr>
          <w:rFonts w:cs="Arial"/>
          <w:b w:val="0"/>
          <w:sz w:val="22"/>
          <w:szCs w:val="22"/>
        </w:rPr>
      </w:pPr>
      <w:r w:rsidRPr="39B1764D">
        <w:rPr>
          <w:rFonts w:cs="Arial"/>
          <w:b w:val="0"/>
          <w:sz w:val="22"/>
          <w:szCs w:val="22"/>
        </w:rPr>
        <w:t xml:space="preserve">Enterprise operating systems. </w:t>
      </w:r>
    </w:p>
    <w:p w14:paraId="1DFD5D32" w14:textId="77777777" w:rsidR="00DD78B4" w:rsidRDefault="39B1764D" w:rsidP="39B1764D">
      <w:pPr>
        <w:pStyle w:val="Subhead"/>
        <w:keepNext w:val="0"/>
        <w:numPr>
          <w:ilvl w:val="0"/>
          <w:numId w:val="10"/>
        </w:numPr>
        <w:tabs>
          <w:tab w:val="clear" w:pos="360"/>
        </w:tabs>
        <w:spacing w:before="0" w:after="120"/>
        <w:rPr>
          <w:rFonts w:cs="Arial"/>
          <w:b w:val="0"/>
          <w:sz w:val="22"/>
          <w:szCs w:val="22"/>
        </w:rPr>
      </w:pPr>
      <w:r w:rsidRPr="39B1764D">
        <w:rPr>
          <w:rFonts w:cs="Arial"/>
          <w:b w:val="0"/>
          <w:sz w:val="22"/>
          <w:szCs w:val="22"/>
        </w:rPr>
        <w:t xml:space="preserve">Information systems and architecture used in a college setting. </w:t>
      </w:r>
    </w:p>
    <w:p w14:paraId="6956ADC4" w14:textId="77777777" w:rsidR="00DD78B4" w:rsidRDefault="39B1764D" w:rsidP="39B1764D">
      <w:pPr>
        <w:pStyle w:val="Subhead"/>
        <w:keepNext w:val="0"/>
        <w:numPr>
          <w:ilvl w:val="0"/>
          <w:numId w:val="10"/>
        </w:numPr>
        <w:tabs>
          <w:tab w:val="clear" w:pos="360"/>
        </w:tabs>
        <w:spacing w:before="0" w:after="120"/>
        <w:rPr>
          <w:rFonts w:cs="Arial"/>
          <w:b w:val="0"/>
          <w:sz w:val="22"/>
          <w:szCs w:val="22"/>
        </w:rPr>
      </w:pPr>
      <w:r w:rsidRPr="39B1764D">
        <w:rPr>
          <w:rFonts w:cs="Arial"/>
          <w:b w:val="0"/>
          <w:sz w:val="22"/>
          <w:szCs w:val="22"/>
        </w:rPr>
        <w:t xml:space="preserve">OSI model layer networking technologies and concepts. </w:t>
      </w:r>
    </w:p>
    <w:p w14:paraId="2E307141" w14:textId="77777777" w:rsidR="00682868" w:rsidRPr="00014413" w:rsidRDefault="39B1764D" w:rsidP="39B1764D">
      <w:pPr>
        <w:pStyle w:val="Subhead"/>
        <w:keepNext w:val="0"/>
        <w:numPr>
          <w:ilvl w:val="0"/>
          <w:numId w:val="10"/>
        </w:numPr>
        <w:tabs>
          <w:tab w:val="clear" w:pos="360"/>
        </w:tabs>
        <w:spacing w:before="0" w:after="120"/>
        <w:rPr>
          <w:rFonts w:cs="Arial"/>
          <w:b w:val="0"/>
          <w:sz w:val="22"/>
          <w:szCs w:val="22"/>
        </w:rPr>
      </w:pPr>
      <w:r w:rsidRPr="39B1764D">
        <w:rPr>
          <w:rFonts w:cs="Arial"/>
          <w:b w:val="0"/>
          <w:sz w:val="22"/>
          <w:szCs w:val="22"/>
        </w:rPr>
        <w:lastRenderedPageBreak/>
        <w:t>Server virtualization technologies.</w:t>
      </w:r>
    </w:p>
    <w:p w14:paraId="66C2E8ED" w14:textId="77777777" w:rsidR="00DD78B4" w:rsidRDefault="39B1764D" w:rsidP="39B1764D">
      <w:pPr>
        <w:pStyle w:val="Subhead"/>
        <w:keepNext w:val="0"/>
        <w:numPr>
          <w:ilvl w:val="0"/>
          <w:numId w:val="10"/>
        </w:numPr>
        <w:tabs>
          <w:tab w:val="clear" w:pos="360"/>
        </w:tabs>
        <w:spacing w:before="0" w:after="120"/>
        <w:rPr>
          <w:rFonts w:cs="Arial"/>
          <w:b w:val="0"/>
          <w:sz w:val="22"/>
          <w:szCs w:val="22"/>
        </w:rPr>
      </w:pPr>
      <w:r w:rsidRPr="39B1764D">
        <w:rPr>
          <w:rFonts w:cs="Arial"/>
          <w:b w:val="0"/>
          <w:sz w:val="22"/>
          <w:szCs w:val="22"/>
        </w:rPr>
        <w:t xml:space="preserve">Safety policies and safe work practices applicable to the work. </w:t>
      </w:r>
    </w:p>
    <w:p w14:paraId="43825EAE" w14:textId="77777777" w:rsidR="00BD6810" w:rsidRPr="00335180" w:rsidRDefault="39B1764D" w:rsidP="39B1764D">
      <w:pPr>
        <w:pStyle w:val="Heading3"/>
        <w:keepNext w:val="0"/>
        <w:rPr>
          <w:rFonts w:ascii="Arial" w:hAnsi="Arial"/>
          <w:b w:val="0"/>
          <w:bCs w:val="0"/>
          <w:sz w:val="22"/>
          <w:szCs w:val="22"/>
        </w:rPr>
      </w:pPr>
      <w:r w:rsidRPr="39B1764D">
        <w:rPr>
          <w:rFonts w:ascii="Arial" w:hAnsi="Arial"/>
          <w:b w:val="0"/>
          <w:bCs w:val="0"/>
          <w:sz w:val="22"/>
          <w:szCs w:val="22"/>
        </w:rPr>
        <w:t xml:space="preserve">ABILITY TO: </w:t>
      </w:r>
    </w:p>
    <w:p w14:paraId="04326658" w14:textId="77777777" w:rsidR="00AF0DFD" w:rsidRDefault="39B1764D" w:rsidP="39B1764D">
      <w:pPr>
        <w:pStyle w:val="Subhead"/>
        <w:keepNext w:val="0"/>
        <w:numPr>
          <w:ilvl w:val="0"/>
          <w:numId w:val="12"/>
        </w:numPr>
        <w:tabs>
          <w:tab w:val="clear" w:pos="360"/>
        </w:tabs>
        <w:spacing w:before="0" w:after="120"/>
        <w:rPr>
          <w:rFonts w:cs="Arial"/>
          <w:b w:val="0"/>
          <w:sz w:val="22"/>
          <w:szCs w:val="22"/>
        </w:rPr>
      </w:pPr>
      <w:r w:rsidRPr="39B1764D">
        <w:rPr>
          <w:rFonts w:cs="Arial"/>
          <w:b w:val="0"/>
          <w:sz w:val="22"/>
          <w:szCs w:val="22"/>
        </w:rPr>
        <w:t xml:space="preserve">Assess IT security in both central and college departments. </w:t>
      </w:r>
    </w:p>
    <w:p w14:paraId="724CB112" w14:textId="77777777" w:rsidR="00E00A47" w:rsidRDefault="39B1764D" w:rsidP="39B1764D">
      <w:pPr>
        <w:pStyle w:val="Subhead"/>
        <w:keepNext w:val="0"/>
        <w:numPr>
          <w:ilvl w:val="0"/>
          <w:numId w:val="12"/>
        </w:numPr>
        <w:tabs>
          <w:tab w:val="clear" w:pos="360"/>
        </w:tabs>
        <w:spacing w:before="0" w:after="120"/>
        <w:rPr>
          <w:rFonts w:cs="Arial"/>
          <w:b w:val="0"/>
          <w:sz w:val="22"/>
          <w:szCs w:val="22"/>
        </w:rPr>
      </w:pPr>
      <w:r w:rsidRPr="39B1764D">
        <w:rPr>
          <w:rFonts w:cs="Arial"/>
          <w:b w:val="0"/>
          <w:sz w:val="22"/>
          <w:szCs w:val="22"/>
        </w:rPr>
        <w:t>Assist in developing local architectures and security solutions.</w:t>
      </w:r>
    </w:p>
    <w:p w14:paraId="21F5D292" w14:textId="77777777" w:rsidR="00AF0DFD" w:rsidRDefault="39B1764D" w:rsidP="39B1764D">
      <w:pPr>
        <w:pStyle w:val="Subhead"/>
        <w:keepNext w:val="0"/>
        <w:numPr>
          <w:ilvl w:val="0"/>
          <w:numId w:val="12"/>
        </w:numPr>
        <w:tabs>
          <w:tab w:val="clear" w:pos="360"/>
        </w:tabs>
        <w:spacing w:before="0" w:after="120"/>
        <w:rPr>
          <w:rFonts w:cs="Arial"/>
          <w:b w:val="0"/>
          <w:sz w:val="22"/>
          <w:szCs w:val="22"/>
        </w:rPr>
      </w:pPr>
      <w:r w:rsidRPr="39B1764D">
        <w:rPr>
          <w:rFonts w:cs="Arial"/>
          <w:b w:val="0"/>
          <w:sz w:val="22"/>
          <w:szCs w:val="22"/>
        </w:rPr>
        <w:t xml:space="preserve">Conduct timely investigations and responses to computer security-related incidents and threats including viruses, worms and other system compromises. </w:t>
      </w:r>
    </w:p>
    <w:p w14:paraId="4FF5351E" w14:textId="77777777" w:rsidR="007170B8" w:rsidRDefault="39B1764D" w:rsidP="39B1764D">
      <w:pPr>
        <w:pStyle w:val="Subhead"/>
        <w:keepNext w:val="0"/>
        <w:numPr>
          <w:ilvl w:val="0"/>
          <w:numId w:val="12"/>
        </w:numPr>
        <w:tabs>
          <w:tab w:val="clear" w:pos="360"/>
        </w:tabs>
        <w:spacing w:before="0" w:after="120"/>
        <w:rPr>
          <w:rFonts w:cs="Arial"/>
          <w:b w:val="0"/>
          <w:sz w:val="22"/>
          <w:szCs w:val="22"/>
        </w:rPr>
      </w:pPr>
      <w:r w:rsidRPr="39B1764D">
        <w:rPr>
          <w:rFonts w:cs="Arial"/>
          <w:b w:val="0"/>
          <w:sz w:val="22"/>
          <w:szCs w:val="22"/>
        </w:rPr>
        <w:t>Ensure compliance with all federal, state and local legislation related to information security.</w:t>
      </w:r>
    </w:p>
    <w:p w14:paraId="7C4AF241" w14:textId="77777777" w:rsidR="00AF0DFD" w:rsidRDefault="39B1764D" w:rsidP="39B1764D">
      <w:pPr>
        <w:pStyle w:val="Subhead"/>
        <w:keepNext w:val="0"/>
        <w:numPr>
          <w:ilvl w:val="0"/>
          <w:numId w:val="12"/>
        </w:numPr>
        <w:tabs>
          <w:tab w:val="clear" w:pos="360"/>
        </w:tabs>
        <w:spacing w:before="0" w:after="120"/>
        <w:rPr>
          <w:rFonts w:cs="Arial"/>
          <w:b w:val="0"/>
          <w:sz w:val="22"/>
          <w:szCs w:val="22"/>
        </w:rPr>
      </w:pPr>
      <w:r w:rsidRPr="39B1764D">
        <w:rPr>
          <w:rFonts w:cs="Arial"/>
          <w:b w:val="0"/>
          <w:sz w:val="22"/>
          <w:szCs w:val="22"/>
        </w:rPr>
        <w:t xml:space="preserve">Provide comprehensive information security awareness and training. </w:t>
      </w:r>
    </w:p>
    <w:p w14:paraId="0BFF72EB" w14:textId="77777777" w:rsidR="00AF0DFD" w:rsidRDefault="39B1764D" w:rsidP="39B1764D">
      <w:pPr>
        <w:pStyle w:val="Subhead"/>
        <w:keepNext w:val="0"/>
        <w:numPr>
          <w:ilvl w:val="0"/>
          <w:numId w:val="12"/>
        </w:numPr>
        <w:tabs>
          <w:tab w:val="clear" w:pos="360"/>
        </w:tabs>
        <w:spacing w:before="0" w:after="120"/>
        <w:rPr>
          <w:rFonts w:cs="Arial"/>
          <w:b w:val="0"/>
          <w:sz w:val="22"/>
          <w:szCs w:val="22"/>
        </w:rPr>
      </w:pPr>
      <w:r w:rsidRPr="39B1764D">
        <w:rPr>
          <w:rFonts w:cs="Arial"/>
          <w:b w:val="0"/>
          <w:sz w:val="22"/>
          <w:szCs w:val="22"/>
        </w:rPr>
        <w:t xml:space="preserve">Assist with investigations initiated by internal and external authorities. </w:t>
      </w:r>
    </w:p>
    <w:p w14:paraId="36695441" w14:textId="77777777" w:rsidR="00AF0DFD" w:rsidRDefault="39B1764D" w:rsidP="39B1764D">
      <w:pPr>
        <w:pStyle w:val="Subhead"/>
        <w:keepNext w:val="0"/>
        <w:numPr>
          <w:ilvl w:val="0"/>
          <w:numId w:val="12"/>
        </w:numPr>
        <w:tabs>
          <w:tab w:val="clear" w:pos="360"/>
        </w:tabs>
        <w:spacing w:before="0" w:after="120"/>
        <w:rPr>
          <w:rFonts w:cs="Arial"/>
          <w:b w:val="0"/>
          <w:sz w:val="22"/>
          <w:szCs w:val="22"/>
        </w:rPr>
      </w:pPr>
      <w:r w:rsidRPr="39B1764D">
        <w:rPr>
          <w:rFonts w:cs="Arial"/>
          <w:b w:val="0"/>
          <w:sz w:val="22"/>
          <w:szCs w:val="22"/>
        </w:rPr>
        <w:t>Monitor and identify any anomalous traffic and compromised systems on campus networks.</w:t>
      </w:r>
    </w:p>
    <w:p w14:paraId="30FBE1BA" w14:textId="0C3B72EF" w:rsidR="00AF0DFD" w:rsidRDefault="39B1764D" w:rsidP="39B1764D">
      <w:pPr>
        <w:pStyle w:val="Subhead"/>
        <w:keepNext w:val="0"/>
        <w:numPr>
          <w:ilvl w:val="0"/>
          <w:numId w:val="12"/>
        </w:numPr>
        <w:tabs>
          <w:tab w:val="clear" w:pos="360"/>
        </w:tabs>
        <w:spacing w:before="0" w:after="120"/>
        <w:rPr>
          <w:rFonts w:cs="Arial"/>
          <w:b w:val="0"/>
          <w:sz w:val="22"/>
          <w:szCs w:val="22"/>
        </w:rPr>
      </w:pPr>
      <w:r w:rsidRPr="39B1764D">
        <w:rPr>
          <w:rFonts w:cs="Arial"/>
          <w:b w:val="0"/>
          <w:sz w:val="22"/>
          <w:szCs w:val="22"/>
        </w:rPr>
        <w:t xml:space="preserve">Work with other Academic Information Services staff to deploy anti-virus and other security-related desktop system software for campus-wide use. </w:t>
      </w:r>
    </w:p>
    <w:p w14:paraId="019A379F" w14:textId="77777777" w:rsidR="00AF0DFD" w:rsidRPr="0043788D" w:rsidRDefault="39B1764D" w:rsidP="39B1764D">
      <w:pPr>
        <w:pStyle w:val="Subhead"/>
        <w:keepNext w:val="0"/>
        <w:numPr>
          <w:ilvl w:val="0"/>
          <w:numId w:val="12"/>
        </w:numPr>
        <w:tabs>
          <w:tab w:val="clear" w:pos="360"/>
        </w:tabs>
        <w:spacing w:before="0" w:after="120"/>
        <w:rPr>
          <w:rFonts w:cs="Arial"/>
          <w:b w:val="0"/>
          <w:sz w:val="22"/>
          <w:szCs w:val="22"/>
        </w:rPr>
      </w:pPr>
      <w:r w:rsidRPr="39B1764D">
        <w:rPr>
          <w:rFonts w:cs="Arial"/>
          <w:b w:val="0"/>
          <w:sz w:val="22"/>
          <w:szCs w:val="22"/>
        </w:rPr>
        <w:t xml:space="preserve">Communicate effectively, both orally and in writing. </w:t>
      </w:r>
    </w:p>
    <w:p w14:paraId="74FE6381" w14:textId="77777777" w:rsidR="00AF0DFD" w:rsidRPr="00AF0DFD" w:rsidRDefault="39B1764D" w:rsidP="39B1764D">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39B1764D">
        <w:rPr>
          <w:rFonts w:cs="Arial"/>
          <w:sz w:val="22"/>
          <w:szCs w:val="22"/>
        </w:rPr>
        <w:t xml:space="preserve">Demonstrate sensitivity to and understanding of diverse academic, socioeconomic, cultural, </w:t>
      </w:r>
      <w:proofErr w:type="gramStart"/>
      <w:r w:rsidRPr="39B1764D">
        <w:rPr>
          <w:rFonts w:cs="Arial"/>
          <w:sz w:val="22"/>
          <w:szCs w:val="22"/>
        </w:rPr>
        <w:t>ethnic</w:t>
      </w:r>
      <w:proofErr w:type="gramEnd"/>
      <w:r w:rsidRPr="39B1764D">
        <w:rPr>
          <w:rFonts w:cs="Arial"/>
          <w:sz w:val="22"/>
          <w:szCs w:val="22"/>
        </w:rPr>
        <w:t xml:space="preserve"> and disability issues. </w:t>
      </w:r>
    </w:p>
    <w:p w14:paraId="715B2FF2" w14:textId="77777777" w:rsidR="00E00A47" w:rsidRDefault="39B1764D" w:rsidP="39B1764D">
      <w:pPr>
        <w:pStyle w:val="Subhead"/>
        <w:keepNext w:val="0"/>
        <w:numPr>
          <w:ilvl w:val="0"/>
          <w:numId w:val="12"/>
        </w:numPr>
        <w:tabs>
          <w:tab w:val="clear" w:pos="360"/>
        </w:tabs>
        <w:spacing w:before="0" w:after="120"/>
        <w:rPr>
          <w:rFonts w:cs="Arial"/>
          <w:b w:val="0"/>
          <w:sz w:val="22"/>
          <w:szCs w:val="22"/>
        </w:rPr>
      </w:pPr>
      <w:r w:rsidRPr="39B1764D">
        <w:rPr>
          <w:rFonts w:cs="Arial"/>
          <w:b w:val="0"/>
          <w:sz w:val="22"/>
          <w:szCs w:val="22"/>
        </w:rPr>
        <w:t>Establish and maintain effective working relationships with those encountered in the course of work.</w:t>
      </w:r>
    </w:p>
    <w:p w14:paraId="66BF8DBA" w14:textId="77777777" w:rsidR="00BD6810" w:rsidRPr="00014413" w:rsidRDefault="39B1764D" w:rsidP="39B1764D">
      <w:pPr>
        <w:pStyle w:val="Heading3"/>
        <w:keepNext w:val="0"/>
        <w:spacing w:before="320" w:after="80"/>
        <w:rPr>
          <w:rFonts w:ascii="Arial" w:hAnsi="Arial"/>
          <w:sz w:val="22"/>
          <w:szCs w:val="22"/>
        </w:rPr>
      </w:pPr>
      <w:r w:rsidRPr="39B1764D">
        <w:rPr>
          <w:rFonts w:ascii="Arial" w:hAnsi="Arial"/>
          <w:sz w:val="22"/>
          <w:szCs w:val="22"/>
        </w:rPr>
        <w:t xml:space="preserve">EDUCATION AND EXPERIENCE: </w:t>
      </w:r>
    </w:p>
    <w:p w14:paraId="26FDE715" w14:textId="77777777" w:rsidR="001B63A4" w:rsidRPr="00B53B66" w:rsidRDefault="39B1764D" w:rsidP="39B1764D">
      <w:pPr>
        <w:pStyle w:val="CM13"/>
        <w:widowControl/>
        <w:spacing w:after="240"/>
        <w:rPr>
          <w:rFonts w:ascii="Arial" w:eastAsia="Arial" w:hAnsi="Arial" w:cs="Arial"/>
        </w:rPr>
      </w:pPr>
      <w:r w:rsidRPr="39B1764D">
        <w:rPr>
          <w:rFonts w:ascii="Arial" w:eastAsia="Arial" w:hAnsi="Arial" w:cs="Arial"/>
        </w:rPr>
        <w:t>Graduation from an accredited four-year college or university with a bachelor’s degree in computer science, information technology, systems engineering or a related field, and at least five years of progressively responsible experience involving applications and/or IT infrastructure systems, including two years of IT security-related experience involving risk identification and mitigation, security architecture development and compliance; or an equivalent combination of training and experience. Experience in a public agency is preferred.</w:t>
      </w:r>
    </w:p>
    <w:p w14:paraId="4285C98B" w14:textId="77777777" w:rsidR="00BD6810" w:rsidRPr="00014413" w:rsidRDefault="39B1764D" w:rsidP="39B1764D">
      <w:pPr>
        <w:pStyle w:val="Heading3"/>
        <w:keepLines/>
        <w:spacing w:before="320" w:after="80"/>
        <w:rPr>
          <w:rFonts w:ascii="Arial" w:hAnsi="Arial"/>
          <w:sz w:val="22"/>
          <w:szCs w:val="22"/>
        </w:rPr>
      </w:pPr>
      <w:r w:rsidRPr="39B1764D">
        <w:rPr>
          <w:rFonts w:ascii="Arial" w:hAnsi="Arial"/>
          <w:sz w:val="22"/>
          <w:szCs w:val="22"/>
        </w:rPr>
        <w:t xml:space="preserve">LICENSES AND OTHER REQUIREMENTS: </w:t>
      </w:r>
    </w:p>
    <w:p w14:paraId="031AAC00" w14:textId="71E6107C" w:rsidR="00BD6810" w:rsidRPr="001B72EB" w:rsidRDefault="39B1764D" w:rsidP="39B1764D">
      <w:pPr>
        <w:pStyle w:val="CM13"/>
        <w:keepNext/>
        <w:keepLines/>
        <w:widowControl/>
        <w:spacing w:after="240"/>
        <w:rPr>
          <w:rFonts w:ascii="Arial" w:hAnsi="Arial" w:cs="Arial"/>
        </w:rPr>
      </w:pPr>
      <w:r w:rsidRPr="39B1764D">
        <w:rPr>
          <w:rFonts w:ascii="Arial" w:hAnsi="Arial" w:cs="Arial"/>
        </w:rPr>
        <w:t xml:space="preserve">A valid California driver’s license and the ability to maintain insurability under the district’s vehicle insurance program. Security certifications such as CISSP, CISM, </w:t>
      </w:r>
      <w:proofErr w:type="gramStart"/>
      <w:r w:rsidRPr="39B1764D">
        <w:rPr>
          <w:rFonts w:ascii="Arial" w:hAnsi="Arial" w:cs="Arial"/>
        </w:rPr>
        <w:t>GIAC</w:t>
      </w:r>
      <w:proofErr w:type="gramEnd"/>
      <w:r w:rsidRPr="39B1764D">
        <w:rPr>
          <w:rFonts w:ascii="Arial" w:hAnsi="Arial" w:cs="Arial"/>
        </w:rPr>
        <w:t xml:space="preserve"> are not required but preferred.</w:t>
      </w:r>
    </w:p>
    <w:p w14:paraId="7576DEAF" w14:textId="77777777" w:rsidR="001B63A4" w:rsidRPr="001B63A4" w:rsidRDefault="39B1764D" w:rsidP="39B1764D">
      <w:pPr>
        <w:tabs>
          <w:tab w:val="left" w:pos="-1440"/>
          <w:tab w:val="left" w:pos="-720"/>
          <w:tab w:val="left" w:pos="720"/>
          <w:tab w:val="left" w:pos="1152"/>
        </w:tabs>
        <w:spacing w:before="320" w:after="80"/>
        <w:rPr>
          <w:rFonts w:cs="Arial"/>
          <w:b/>
          <w:bCs/>
          <w:sz w:val="22"/>
          <w:szCs w:val="22"/>
        </w:rPr>
      </w:pPr>
      <w:r w:rsidRPr="39B1764D">
        <w:rPr>
          <w:rFonts w:cs="Arial"/>
          <w:b/>
          <w:bCs/>
          <w:sz w:val="22"/>
          <w:szCs w:val="22"/>
        </w:rPr>
        <w:t>WORK DIRECTION, LEAD AND SUPERVISORY RESPONSIBILITIES:</w:t>
      </w:r>
    </w:p>
    <w:p w14:paraId="0682DE68" w14:textId="28D38423" w:rsidR="001B63A4" w:rsidRPr="001B63A4" w:rsidRDefault="39B1764D" w:rsidP="39B176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themeColor="text1"/>
          <w:sz w:val="22"/>
          <w:szCs w:val="22"/>
        </w:rPr>
      </w:pPr>
      <w:r>
        <w:t>Project lead responsibilities</w:t>
      </w:r>
      <w:r w:rsidRPr="39B1764D">
        <w:rPr>
          <w:rFonts w:cs="Arial"/>
          <w:color w:val="000000" w:themeColor="text1"/>
          <w:sz w:val="22"/>
          <w:szCs w:val="22"/>
        </w:rPr>
        <w:t>.</w:t>
      </w:r>
    </w:p>
    <w:p w14:paraId="72A3D3EC" w14:textId="77777777" w:rsidR="001B63A4" w:rsidRPr="001B63A4" w:rsidRDefault="001B63A4" w:rsidP="001B63A4">
      <w:pPr>
        <w:tabs>
          <w:tab w:val="left" w:pos="-1440"/>
          <w:tab w:val="left" w:pos="-720"/>
          <w:tab w:val="left" w:pos="720"/>
          <w:tab w:val="left" w:pos="1152"/>
        </w:tabs>
        <w:rPr>
          <w:rFonts w:cs="Arial"/>
          <w:sz w:val="22"/>
          <w:szCs w:val="22"/>
        </w:rPr>
      </w:pPr>
    </w:p>
    <w:p w14:paraId="42043876" w14:textId="77777777" w:rsidR="001B63A4" w:rsidRPr="001B63A4" w:rsidRDefault="39B1764D" w:rsidP="39B1764D">
      <w:pPr>
        <w:keepNext/>
        <w:keepLines/>
        <w:tabs>
          <w:tab w:val="left" w:pos="-1440"/>
          <w:tab w:val="left" w:pos="-720"/>
          <w:tab w:val="left" w:pos="720"/>
          <w:tab w:val="left" w:pos="1152"/>
        </w:tabs>
        <w:spacing w:after="80"/>
        <w:rPr>
          <w:rFonts w:cs="Arial"/>
          <w:sz w:val="22"/>
          <w:szCs w:val="22"/>
        </w:rPr>
      </w:pPr>
      <w:r w:rsidRPr="39B1764D">
        <w:rPr>
          <w:rFonts w:cs="Arial"/>
          <w:b/>
          <w:bCs/>
          <w:sz w:val="22"/>
          <w:szCs w:val="22"/>
        </w:rPr>
        <w:lastRenderedPageBreak/>
        <w:t>CONTACTS:</w:t>
      </w:r>
    </w:p>
    <w:p w14:paraId="1FA3C783" w14:textId="77777777" w:rsidR="001B63A4" w:rsidRPr="001B72EB" w:rsidRDefault="39B1764D" w:rsidP="39B1764D">
      <w:pPr>
        <w:tabs>
          <w:tab w:val="left" w:pos="-1440"/>
          <w:tab w:val="left" w:pos="-720"/>
          <w:tab w:val="left" w:pos="720"/>
          <w:tab w:val="left" w:pos="1152"/>
        </w:tabs>
        <w:spacing w:after="80"/>
        <w:rPr>
          <w:rFonts w:cs="Arial"/>
          <w:sz w:val="22"/>
          <w:szCs w:val="22"/>
        </w:rPr>
      </w:pPr>
      <w:r w:rsidRPr="39B1764D">
        <w:rPr>
          <w:rFonts w:cs="Arial"/>
          <w:sz w:val="22"/>
          <w:szCs w:val="22"/>
        </w:rPr>
        <w:t>Administrators, managers, faculty, staff, other public agencies, law enforcement representatives, vendors, contractors, students and the general public.</w:t>
      </w:r>
    </w:p>
    <w:p w14:paraId="0D0B940D" w14:textId="77777777" w:rsidR="00E223C9" w:rsidRDefault="00E223C9" w:rsidP="001B63A4">
      <w:pPr>
        <w:tabs>
          <w:tab w:val="left" w:pos="-1440"/>
          <w:tab w:val="left" w:pos="-720"/>
          <w:tab w:val="left" w:pos="720"/>
          <w:tab w:val="left" w:pos="1152"/>
        </w:tabs>
        <w:spacing w:after="80"/>
        <w:rPr>
          <w:rFonts w:cs="Arial"/>
          <w:b/>
          <w:bCs/>
          <w:sz w:val="22"/>
          <w:szCs w:val="22"/>
        </w:rPr>
      </w:pPr>
    </w:p>
    <w:p w14:paraId="08F27BB5" w14:textId="77777777" w:rsidR="001B63A4" w:rsidRPr="00F85512" w:rsidRDefault="39B1764D" w:rsidP="39B1764D">
      <w:pPr>
        <w:tabs>
          <w:tab w:val="left" w:pos="-1440"/>
          <w:tab w:val="left" w:pos="-720"/>
          <w:tab w:val="left" w:pos="720"/>
          <w:tab w:val="left" w:pos="1152"/>
        </w:tabs>
        <w:spacing w:after="80"/>
        <w:rPr>
          <w:rFonts w:cs="Arial"/>
          <w:color w:val="FF0000"/>
          <w:sz w:val="22"/>
          <w:szCs w:val="22"/>
        </w:rPr>
      </w:pPr>
      <w:r w:rsidRPr="39B1764D">
        <w:rPr>
          <w:rFonts w:cs="Arial"/>
          <w:b/>
          <w:bCs/>
          <w:sz w:val="22"/>
          <w:szCs w:val="22"/>
        </w:rPr>
        <w:t xml:space="preserve">PHYSICAL EFFORT: </w:t>
      </w:r>
    </w:p>
    <w:p w14:paraId="672E3B03" w14:textId="77777777" w:rsidR="001B63A4" w:rsidRPr="001B72EB" w:rsidRDefault="39B1764D" w:rsidP="39B1764D">
      <w:pPr>
        <w:tabs>
          <w:tab w:val="left" w:pos="-1440"/>
          <w:tab w:val="left" w:pos="-720"/>
          <w:tab w:val="left" w:pos="720"/>
          <w:tab w:val="left" w:pos="1152"/>
        </w:tabs>
        <w:spacing w:after="160"/>
        <w:rPr>
          <w:rFonts w:cs="Arial"/>
          <w:i/>
          <w:iCs/>
        </w:rPr>
      </w:pPr>
      <w:r w:rsidRPr="39B1764D">
        <w:rPr>
          <w:rFonts w:cs="Arial"/>
          <w:i/>
          <w:iCs/>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1D58476A" w14:textId="77777777" w:rsidR="001B63A4" w:rsidRPr="001B63A4" w:rsidRDefault="39B1764D" w:rsidP="39B1764D">
      <w:pPr>
        <w:pStyle w:val="BodyText3"/>
        <w:spacing w:after="0"/>
        <w:rPr>
          <w:rFonts w:cs="Arial"/>
          <w:sz w:val="22"/>
          <w:szCs w:val="22"/>
        </w:rPr>
      </w:pPr>
      <w:r w:rsidRPr="39B1764D">
        <w:rPr>
          <w:rFonts w:cs="Arial"/>
          <w:sz w:val="22"/>
          <w:szCs w:val="22"/>
        </w:rPr>
        <w:t>Primarily sedentary with intermittent standing, walking, bending and stooping; occasional light lifting and carrying of objects weighing 25 pounds or less; ability to travel to a variety of locations on and off campus as needed to conduct district business.</w:t>
      </w:r>
    </w:p>
    <w:p w14:paraId="71A37095" w14:textId="77777777" w:rsidR="001B63A4" w:rsidRPr="001B63A4" w:rsidRDefault="001B63A4" w:rsidP="39B1764D">
      <w:pPr>
        <w:tabs>
          <w:tab w:val="left" w:pos="-1440"/>
          <w:tab w:val="left" w:pos="-720"/>
          <w:tab w:val="left" w:pos="720"/>
          <w:tab w:val="left" w:pos="1152"/>
        </w:tabs>
        <w:suppressAutoHyphens/>
        <w:spacing w:before="320" w:after="80"/>
        <w:rPr>
          <w:rFonts w:cs="Arial"/>
          <w:sz w:val="22"/>
          <w:szCs w:val="22"/>
        </w:rPr>
      </w:pPr>
      <w:r w:rsidRPr="001B63A4">
        <w:rPr>
          <w:rFonts w:cs="Arial"/>
          <w:b/>
          <w:bCs/>
          <w:spacing w:val="-3"/>
          <w:sz w:val="22"/>
          <w:szCs w:val="22"/>
        </w:rPr>
        <w:t>EMOTIONAL EFFORT:</w:t>
      </w:r>
    </w:p>
    <w:p w14:paraId="2B0DA3D8" w14:textId="77777777" w:rsidR="001B63A4" w:rsidRPr="001B63A4" w:rsidRDefault="39B1764D" w:rsidP="39B1764D">
      <w:pPr>
        <w:tabs>
          <w:tab w:val="left" w:pos="-1440"/>
          <w:tab w:val="left" w:pos="-720"/>
          <w:tab w:val="left" w:pos="720"/>
          <w:tab w:val="left" w:pos="1152"/>
        </w:tabs>
        <w:suppressAutoHyphens/>
        <w:rPr>
          <w:rFonts w:cs="Arial"/>
          <w:sz w:val="22"/>
          <w:szCs w:val="22"/>
        </w:rPr>
      </w:pPr>
      <w:r w:rsidRPr="39B1764D">
        <w:rPr>
          <w:rFonts w:cs="Arial"/>
          <w:sz w:val="22"/>
          <w:szCs w:val="22"/>
        </w:rPr>
        <w:t>Ability to develop and maintain effective working relationships involving interactions and communications personally, by phone and in writing with a variety of individuals and/or groups from diverse backgrounds on a regular, ongoing basis; ability to work effectively under pressure on a variety of tasks concurrently while meeting established deadlines and changing priorities.</w:t>
      </w:r>
    </w:p>
    <w:p w14:paraId="6D817C4C" w14:textId="77777777" w:rsidR="001B63A4" w:rsidRPr="001B63A4" w:rsidRDefault="001B63A4" w:rsidP="39B1764D">
      <w:pPr>
        <w:tabs>
          <w:tab w:val="left" w:pos="-1440"/>
          <w:tab w:val="left" w:pos="-720"/>
          <w:tab w:val="left" w:pos="720"/>
          <w:tab w:val="left" w:pos="1152"/>
        </w:tabs>
        <w:suppressAutoHyphens/>
        <w:spacing w:before="320" w:after="80"/>
        <w:rPr>
          <w:rFonts w:cs="Arial"/>
          <w:sz w:val="22"/>
          <w:szCs w:val="22"/>
        </w:rPr>
      </w:pPr>
      <w:r w:rsidRPr="001B63A4">
        <w:rPr>
          <w:rFonts w:cs="Arial"/>
          <w:b/>
          <w:bCs/>
          <w:spacing w:val="-3"/>
          <w:sz w:val="22"/>
          <w:szCs w:val="22"/>
        </w:rPr>
        <w:t>WORKING CONDITIONS:</w:t>
      </w:r>
    </w:p>
    <w:p w14:paraId="3ECEC15F" w14:textId="77777777" w:rsidR="001B63A4" w:rsidRPr="001B63A4" w:rsidRDefault="001B63A4" w:rsidP="39B1764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A37F74">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2F0CC4">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 m</w:t>
      </w:r>
      <w:r w:rsidRPr="001B63A4">
        <w:rPr>
          <w:rFonts w:cs="Arial"/>
          <w:sz w:val="22"/>
          <w:szCs w:val="22"/>
        </w:rPr>
        <w:t xml:space="preserve">ay work at any district location or </w:t>
      </w:r>
      <w:r w:rsidR="00E223C9">
        <w:rPr>
          <w:rFonts w:cs="Arial"/>
          <w:sz w:val="22"/>
          <w:szCs w:val="22"/>
        </w:rPr>
        <w:t xml:space="preserve">authorized facility with occasional evenings and/or weekends on an as-needed basis. </w:t>
      </w:r>
      <w:r w:rsidRPr="001B63A4">
        <w:rPr>
          <w:rFonts w:cs="Arial"/>
          <w:sz w:val="22"/>
          <w:szCs w:val="22"/>
        </w:rPr>
        <w:t>Occa</w:t>
      </w:r>
      <w:r w:rsidR="002F0CC4">
        <w:rPr>
          <w:rFonts w:cs="Arial"/>
          <w:sz w:val="22"/>
          <w:szCs w:val="22"/>
        </w:rPr>
        <w:softHyphen/>
      </w:r>
      <w:r w:rsidRPr="001B63A4">
        <w:rPr>
          <w:rFonts w:cs="Arial"/>
          <w:sz w:val="22"/>
          <w:szCs w:val="22"/>
        </w:rPr>
        <w:t>sional local travel may be requested.</w:t>
      </w:r>
    </w:p>
    <w:p w14:paraId="0E27B00A" w14:textId="77777777" w:rsidR="005E6391" w:rsidRPr="00014413" w:rsidRDefault="005E6391" w:rsidP="00335180">
      <w:pPr>
        <w:pStyle w:val="Default"/>
        <w:widowControl/>
        <w:rPr>
          <w:rFonts w:ascii="Arial" w:hAnsi="Arial"/>
          <w:szCs w:val="22"/>
        </w:rPr>
      </w:pPr>
    </w:p>
    <w:p w14:paraId="60061E4C" w14:textId="77777777" w:rsidR="00993DEE" w:rsidRPr="00014413" w:rsidRDefault="00993DEE" w:rsidP="00335180">
      <w:pPr>
        <w:pStyle w:val="Default"/>
        <w:widowControl/>
        <w:rPr>
          <w:rFonts w:ascii="Arial" w:hAnsi="Arial"/>
          <w:szCs w:val="22"/>
        </w:rPr>
      </w:pPr>
    </w:p>
    <w:sectPr w:rsidR="00993DEE" w:rsidRPr="00014413" w:rsidSect="001B72EB">
      <w:headerReference w:type="default" r:id="rId9"/>
      <w:footerReference w:type="default" r:id="rId10"/>
      <w:footerReference w:type="first" r:id="rId11"/>
      <w:type w:val="continuous"/>
      <w:pgSz w:w="12240" w:h="15840"/>
      <w:pgMar w:top="720" w:right="1440" w:bottom="504" w:left="1440" w:header="720" w:footer="720" w:gutter="0"/>
      <w:cols w:space="720"/>
      <w:formProt w:val="0"/>
      <w:noEndnote/>
      <w:titlePg/>
      <w:docGrid w:linePitch="272"/>
    </w:sectPr>
  </w:body>
</w:document>
</file>

<file path=word/commentsIds.xml><?xml version="1.0" encoding="utf-8"?>
<w16cid:commentsIds xmlns:mc="http://schemas.openxmlformats.org/markup-compatibility/2006" xmlns:w16cid="http://schemas.microsoft.com/office/word/2016/wordml/cid" mc:Ignorable="w16cid">
  <w16cid:commentId w16cid:paraId="58D5D1E2" w16cid:durableId="41D392D0"/>
  <w16cid:commentId w16cid:paraId="5A2BE6B0" w16cid:durableId="486286C6"/>
  <w16cid:commentId w16cid:paraId="4D8BC704" w16cid:durableId="379FC1EF"/>
  <w16cid:commentId w16cid:paraId="10557F33" w16cid:durableId="24ACD5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CBBD1" w14:textId="77777777" w:rsidR="00DD727C" w:rsidRDefault="00DD727C">
      <w:r>
        <w:separator/>
      </w:r>
    </w:p>
  </w:endnote>
  <w:endnote w:type="continuationSeparator" w:id="0">
    <w:p w14:paraId="4C5DCC42" w14:textId="77777777" w:rsidR="00DD727C" w:rsidRDefault="00DD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4F78A"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49CE1E44" wp14:editId="036BFB43">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o:allowincell="f" strokeweight="3pt" from="0,728.2pt" to="468pt,728.2pt" w14:anchorId="20F2F6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w10:wrap anchorx="margin" anchory="page"/>
            </v:line>
          </w:pict>
        </mc:Fallback>
      </mc:AlternateContent>
    </w:r>
  </w:p>
  <w:p w14:paraId="049F31CB" w14:textId="77777777" w:rsidR="001B63A4" w:rsidRPr="00F078B1" w:rsidRDefault="001B63A4" w:rsidP="001B63A4">
    <w:pPr>
      <w:pStyle w:val="Footer"/>
      <w:jc w:val="center"/>
      <w:rPr>
        <w:rFonts w:cs="Arial"/>
        <w:b/>
        <w:bCs/>
        <w:szCs w:val="20"/>
      </w:rPr>
    </w:pPr>
  </w:p>
  <w:p w14:paraId="6E1AFBF1" w14:textId="56F11720" w:rsidR="00472510" w:rsidRPr="001B72EB" w:rsidRDefault="001B63A4" w:rsidP="39B1764D">
    <w:pPr>
      <w:pStyle w:val="Footer"/>
      <w:tabs>
        <w:tab w:val="clear" w:pos="8640"/>
        <w:tab w:val="right" w:pos="9360"/>
      </w:tabs>
      <w:rPr>
        <w:rFonts w:cs="Arial"/>
        <w:b/>
        <w:bCs/>
      </w:rPr>
    </w:pPr>
    <w:r w:rsidRPr="001B72EB">
      <w:rPr>
        <w:rFonts w:cs="Arial"/>
        <w:b/>
        <w:bCs/>
      </w:rPr>
      <w:t>MIRACOSTA COMMUNITY COLLEGE DISTRICT</w:t>
    </w:r>
    <w:r w:rsidRPr="00F078B1">
      <w:rPr>
        <w:rFonts w:cs="Arial"/>
        <w:b/>
        <w:bCs/>
        <w:szCs w:val="20"/>
      </w:rPr>
      <w:tab/>
    </w:r>
    <w:r w:rsidR="00AF59A6">
      <w:rPr>
        <w:rFonts w:cs="Arial"/>
        <w:b/>
        <w:bCs/>
      </w:rPr>
      <w:t>September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C669" w14:textId="77777777" w:rsidR="00083551" w:rsidRPr="00F078B1" w:rsidRDefault="00083551" w:rsidP="00083551">
    <w:pPr>
      <w:pStyle w:val="Footer"/>
      <w:jc w:val="center"/>
      <w:rPr>
        <w:rFonts w:cs="Arial"/>
        <w:b/>
        <w:bCs/>
        <w:szCs w:val="20"/>
      </w:rPr>
    </w:pPr>
  </w:p>
  <w:p w14:paraId="70373A21"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45779811" wp14:editId="1811B0C0">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o:allowincell="f" strokeweight="3pt" from="0,731.2pt" to="468pt,731.2pt" w14:anchorId="154D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w10:wrap anchorx="margin" anchory="page"/>
            </v:line>
          </w:pict>
        </mc:Fallback>
      </mc:AlternateContent>
    </w:r>
  </w:p>
  <w:p w14:paraId="1FC3807B" w14:textId="44DAAA76" w:rsidR="00083551" w:rsidRPr="001B72EB" w:rsidRDefault="00083551" w:rsidP="39B1764D">
    <w:pPr>
      <w:pStyle w:val="Footer"/>
      <w:tabs>
        <w:tab w:val="clear" w:pos="8640"/>
        <w:tab w:val="right" w:pos="9360"/>
      </w:tabs>
      <w:rPr>
        <w:rFonts w:cs="Arial"/>
        <w:b/>
        <w:bCs/>
      </w:rPr>
    </w:pPr>
    <w:r w:rsidRPr="001B72EB">
      <w:rPr>
        <w:rFonts w:cs="Arial"/>
        <w:b/>
        <w:bCs/>
      </w:rPr>
      <w:t>MIRACOSTA COMMUNITY COLLEGE DISTRICT</w:t>
    </w:r>
    <w:r w:rsidRPr="00F078B1">
      <w:rPr>
        <w:rFonts w:cs="Arial"/>
        <w:b/>
        <w:bCs/>
        <w:szCs w:val="20"/>
      </w:rPr>
      <w:tab/>
    </w:r>
    <w:r w:rsidR="00077F74" w:rsidRPr="39B1764D">
      <w:rPr>
        <w:rFonts w:cs="Arial"/>
        <w:b/>
        <w:bCs/>
      </w:rPr>
      <w:t>September</w:t>
    </w:r>
    <w:r w:rsidRPr="001B72EB">
      <w:rPr>
        <w:rFonts w:cs="Arial"/>
        <w:b/>
        <w:bCs/>
      </w:rPr>
      <w:t xml:space="preserve"> 201</w:t>
    </w:r>
    <w:r w:rsidR="00077F74">
      <w:rPr>
        <w:rFonts w:cs="Arial"/>
        <w:b/>
        <w:bCs/>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900D5" w14:textId="77777777" w:rsidR="00DD727C" w:rsidRDefault="00DD727C">
      <w:r>
        <w:separator/>
      </w:r>
    </w:p>
  </w:footnote>
  <w:footnote w:type="continuationSeparator" w:id="0">
    <w:p w14:paraId="34742EB4" w14:textId="77777777" w:rsidR="00DD727C" w:rsidRDefault="00DD7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8261" w14:textId="77777777" w:rsidR="00472510" w:rsidRPr="00335180" w:rsidRDefault="00472510" w:rsidP="00472510">
    <w:pPr>
      <w:pStyle w:val="Header"/>
      <w:rPr>
        <w:b/>
        <w:sz w:val="22"/>
      </w:rPr>
    </w:pPr>
  </w:p>
  <w:p w14:paraId="37F9DE98" w14:textId="0110D9D5" w:rsidR="00472510" w:rsidRPr="001B72EB" w:rsidRDefault="001E4EC9" w:rsidP="39B1764D">
    <w:pPr>
      <w:pStyle w:val="Header"/>
      <w:tabs>
        <w:tab w:val="clear" w:pos="8640"/>
        <w:tab w:val="right" w:pos="9360"/>
      </w:tabs>
      <w:rPr>
        <w:b/>
        <w:bCs/>
        <w:noProof/>
        <w:sz w:val="22"/>
        <w:szCs w:val="22"/>
      </w:rPr>
    </w:pPr>
    <w:r w:rsidRPr="001B72EB">
      <w:rPr>
        <w:b/>
        <w:bCs/>
        <w:sz w:val="22"/>
        <w:szCs w:val="22"/>
      </w:rPr>
      <w:t xml:space="preserve">Information Security </w:t>
    </w:r>
    <w:r w:rsidR="00EE4918" w:rsidRPr="001B72EB">
      <w:rPr>
        <w:b/>
        <w:bCs/>
        <w:sz w:val="22"/>
        <w:szCs w:val="22"/>
      </w:rPr>
      <w:t>Engineer</w:t>
    </w:r>
    <w:r w:rsidR="00335180" w:rsidRPr="00335180">
      <w:rPr>
        <w:b/>
        <w:sz w:val="22"/>
      </w:rPr>
      <w:tab/>
    </w:r>
    <w:r w:rsidR="00335180" w:rsidRPr="00335180">
      <w:rPr>
        <w:b/>
        <w:sz w:val="22"/>
      </w:rPr>
      <w:tab/>
    </w:r>
    <w:r w:rsidR="00335180" w:rsidRPr="001B72EB">
      <w:rPr>
        <w:b/>
        <w:bCs/>
        <w:noProof/>
        <w:sz w:val="22"/>
        <w:szCs w:val="22"/>
      </w:rPr>
      <w:fldChar w:fldCharType="begin"/>
    </w:r>
    <w:r w:rsidR="00335180" w:rsidRPr="00335180">
      <w:rPr>
        <w:b/>
        <w:sz w:val="22"/>
      </w:rPr>
      <w:instrText xml:space="preserve"> PAGE   \* MERGEFORMAT </w:instrText>
    </w:r>
    <w:r w:rsidR="00335180" w:rsidRPr="001B72EB">
      <w:rPr>
        <w:b/>
        <w:sz w:val="22"/>
      </w:rPr>
      <w:fldChar w:fldCharType="separate"/>
    </w:r>
    <w:r w:rsidR="00C87567" w:rsidRPr="00C87567">
      <w:rPr>
        <w:b/>
        <w:bCs/>
        <w:noProof/>
        <w:sz w:val="22"/>
        <w:szCs w:val="22"/>
      </w:rPr>
      <w:t>4</w:t>
    </w:r>
    <w:r w:rsidR="00335180" w:rsidRPr="001B72EB">
      <w:rPr>
        <w:b/>
        <w:bCs/>
        <w:noProof/>
        <w:sz w:val="22"/>
        <w:szCs w:val="22"/>
      </w:rPr>
      <w:fldChar w:fldCharType="end"/>
    </w:r>
  </w:p>
  <w:p w14:paraId="6DA79129"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470893E6" wp14:editId="2F1EC090">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5pt,4.5pt" to="469.5pt,4.5pt" w14:anchorId="6D9842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w:pict>
        </mc:Fallback>
      </mc:AlternateContent>
    </w:r>
  </w:p>
  <w:p w14:paraId="62486C05"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3E7438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7"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28187D"/>
    <w:multiLevelType w:val="hybridMultilevel"/>
    <w:tmpl w:val="628E7DD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7"/>
  </w:num>
  <w:num w:numId="7">
    <w:abstractNumId w:val="18"/>
  </w:num>
  <w:num w:numId="8">
    <w:abstractNumId w:val="7"/>
  </w:num>
  <w:num w:numId="9">
    <w:abstractNumId w:val="10"/>
  </w:num>
  <w:num w:numId="10">
    <w:abstractNumId w:val="15"/>
  </w:num>
  <w:num w:numId="11">
    <w:abstractNumId w:val="11"/>
  </w:num>
  <w:num w:numId="12">
    <w:abstractNumId w:val="13"/>
  </w:num>
  <w:num w:numId="13">
    <w:abstractNumId w:val="20"/>
  </w:num>
  <w:num w:numId="14">
    <w:abstractNumId w:val="19"/>
  </w:num>
  <w:num w:numId="15">
    <w:abstractNumId w:val="5"/>
  </w:num>
  <w:num w:numId="16">
    <w:abstractNumId w:val="4"/>
  </w:num>
  <w:num w:numId="17">
    <w:abstractNumId w:val="6"/>
  </w:num>
  <w:num w:numId="18">
    <w:abstractNumId w:val="16"/>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BF5"/>
    <w:rsid w:val="0002397E"/>
    <w:rsid w:val="000360E5"/>
    <w:rsid w:val="00077C23"/>
    <w:rsid w:val="00077F74"/>
    <w:rsid w:val="00083551"/>
    <w:rsid w:val="00085F2C"/>
    <w:rsid w:val="00092503"/>
    <w:rsid w:val="000D61B2"/>
    <w:rsid w:val="000E4442"/>
    <w:rsid w:val="000F22BB"/>
    <w:rsid w:val="00106187"/>
    <w:rsid w:val="0010714C"/>
    <w:rsid w:val="00167FA8"/>
    <w:rsid w:val="001701E1"/>
    <w:rsid w:val="00172DF2"/>
    <w:rsid w:val="00175B3A"/>
    <w:rsid w:val="001775D9"/>
    <w:rsid w:val="00180824"/>
    <w:rsid w:val="00187A67"/>
    <w:rsid w:val="001B63A4"/>
    <w:rsid w:val="001B72EB"/>
    <w:rsid w:val="001D5AD6"/>
    <w:rsid w:val="001E4EC9"/>
    <w:rsid w:val="001F6AA7"/>
    <w:rsid w:val="00202AA5"/>
    <w:rsid w:val="00210182"/>
    <w:rsid w:val="002106CB"/>
    <w:rsid w:val="0024118E"/>
    <w:rsid w:val="00246A1E"/>
    <w:rsid w:val="00254ACF"/>
    <w:rsid w:val="0025680B"/>
    <w:rsid w:val="0027542D"/>
    <w:rsid w:val="00291D34"/>
    <w:rsid w:val="002A32A3"/>
    <w:rsid w:val="002E3E5A"/>
    <w:rsid w:val="002F0CC4"/>
    <w:rsid w:val="003250A7"/>
    <w:rsid w:val="00335180"/>
    <w:rsid w:val="00350EDF"/>
    <w:rsid w:val="00360463"/>
    <w:rsid w:val="00366C9D"/>
    <w:rsid w:val="003671AF"/>
    <w:rsid w:val="00367E96"/>
    <w:rsid w:val="0037531B"/>
    <w:rsid w:val="003855FB"/>
    <w:rsid w:val="003A51FA"/>
    <w:rsid w:val="003E724C"/>
    <w:rsid w:val="003F7B4B"/>
    <w:rsid w:val="004032E7"/>
    <w:rsid w:val="00403CB4"/>
    <w:rsid w:val="00415B54"/>
    <w:rsid w:val="00434008"/>
    <w:rsid w:val="0043788D"/>
    <w:rsid w:val="00472510"/>
    <w:rsid w:val="00492EA8"/>
    <w:rsid w:val="004D521C"/>
    <w:rsid w:val="005038B1"/>
    <w:rsid w:val="00520C0F"/>
    <w:rsid w:val="005223E7"/>
    <w:rsid w:val="005236B7"/>
    <w:rsid w:val="00533C3E"/>
    <w:rsid w:val="00560907"/>
    <w:rsid w:val="00564289"/>
    <w:rsid w:val="0057031D"/>
    <w:rsid w:val="00571D36"/>
    <w:rsid w:val="00585674"/>
    <w:rsid w:val="005856D7"/>
    <w:rsid w:val="00593548"/>
    <w:rsid w:val="00594C18"/>
    <w:rsid w:val="005A0363"/>
    <w:rsid w:val="005B6D55"/>
    <w:rsid w:val="005C183F"/>
    <w:rsid w:val="005D1D00"/>
    <w:rsid w:val="005E0AE8"/>
    <w:rsid w:val="005E399B"/>
    <w:rsid w:val="005E6391"/>
    <w:rsid w:val="00604A63"/>
    <w:rsid w:val="006115D5"/>
    <w:rsid w:val="00645F16"/>
    <w:rsid w:val="00646523"/>
    <w:rsid w:val="0066077F"/>
    <w:rsid w:val="00670993"/>
    <w:rsid w:val="00677C0E"/>
    <w:rsid w:val="00682868"/>
    <w:rsid w:val="006A2084"/>
    <w:rsid w:val="006B0E67"/>
    <w:rsid w:val="006C151B"/>
    <w:rsid w:val="006C2F28"/>
    <w:rsid w:val="0070316D"/>
    <w:rsid w:val="007170B8"/>
    <w:rsid w:val="00763241"/>
    <w:rsid w:val="0076467F"/>
    <w:rsid w:val="007876D9"/>
    <w:rsid w:val="00796AF3"/>
    <w:rsid w:val="007B6DC6"/>
    <w:rsid w:val="007E1394"/>
    <w:rsid w:val="008207A2"/>
    <w:rsid w:val="00851001"/>
    <w:rsid w:val="008653C5"/>
    <w:rsid w:val="00872286"/>
    <w:rsid w:val="00881AFB"/>
    <w:rsid w:val="008858D3"/>
    <w:rsid w:val="0088660E"/>
    <w:rsid w:val="00886FE2"/>
    <w:rsid w:val="008A005D"/>
    <w:rsid w:val="008A118A"/>
    <w:rsid w:val="008F3007"/>
    <w:rsid w:val="008F4674"/>
    <w:rsid w:val="009023DE"/>
    <w:rsid w:val="009035E8"/>
    <w:rsid w:val="009445FB"/>
    <w:rsid w:val="009575DA"/>
    <w:rsid w:val="00972DAF"/>
    <w:rsid w:val="00986866"/>
    <w:rsid w:val="00993DAB"/>
    <w:rsid w:val="00993DEE"/>
    <w:rsid w:val="009A32B6"/>
    <w:rsid w:val="009A4F75"/>
    <w:rsid w:val="009C4E04"/>
    <w:rsid w:val="009C7C46"/>
    <w:rsid w:val="009D57B8"/>
    <w:rsid w:val="009E1DEF"/>
    <w:rsid w:val="009F0FCC"/>
    <w:rsid w:val="00A100C1"/>
    <w:rsid w:val="00A14EB1"/>
    <w:rsid w:val="00A273B2"/>
    <w:rsid w:val="00A32B95"/>
    <w:rsid w:val="00A3667D"/>
    <w:rsid w:val="00A37F74"/>
    <w:rsid w:val="00A41C1E"/>
    <w:rsid w:val="00A41D52"/>
    <w:rsid w:val="00A4481A"/>
    <w:rsid w:val="00A56E71"/>
    <w:rsid w:val="00A570A4"/>
    <w:rsid w:val="00A74596"/>
    <w:rsid w:val="00A77E4C"/>
    <w:rsid w:val="00A84FF2"/>
    <w:rsid w:val="00A94194"/>
    <w:rsid w:val="00AA4BF9"/>
    <w:rsid w:val="00AD18D0"/>
    <w:rsid w:val="00AD6F99"/>
    <w:rsid w:val="00AF0DFD"/>
    <w:rsid w:val="00AF59A6"/>
    <w:rsid w:val="00AF69E2"/>
    <w:rsid w:val="00B029EE"/>
    <w:rsid w:val="00B10FD4"/>
    <w:rsid w:val="00B20243"/>
    <w:rsid w:val="00B3197D"/>
    <w:rsid w:val="00B365F0"/>
    <w:rsid w:val="00B53B66"/>
    <w:rsid w:val="00B76269"/>
    <w:rsid w:val="00B80C14"/>
    <w:rsid w:val="00B85FDD"/>
    <w:rsid w:val="00B9464C"/>
    <w:rsid w:val="00BA3F10"/>
    <w:rsid w:val="00BA59E8"/>
    <w:rsid w:val="00BB1D1C"/>
    <w:rsid w:val="00BB6AFF"/>
    <w:rsid w:val="00BC2E5C"/>
    <w:rsid w:val="00BC7697"/>
    <w:rsid w:val="00BD6810"/>
    <w:rsid w:val="00BF37D4"/>
    <w:rsid w:val="00BF4AAE"/>
    <w:rsid w:val="00BF5BDB"/>
    <w:rsid w:val="00C16A90"/>
    <w:rsid w:val="00C2503C"/>
    <w:rsid w:val="00C51678"/>
    <w:rsid w:val="00C725B5"/>
    <w:rsid w:val="00C83E60"/>
    <w:rsid w:val="00C87567"/>
    <w:rsid w:val="00CB432F"/>
    <w:rsid w:val="00CE2AC4"/>
    <w:rsid w:val="00CF12E3"/>
    <w:rsid w:val="00CF2689"/>
    <w:rsid w:val="00D00374"/>
    <w:rsid w:val="00D00DD4"/>
    <w:rsid w:val="00D2137E"/>
    <w:rsid w:val="00D43825"/>
    <w:rsid w:val="00D84F48"/>
    <w:rsid w:val="00D85D05"/>
    <w:rsid w:val="00DB062F"/>
    <w:rsid w:val="00DB322B"/>
    <w:rsid w:val="00DB3D63"/>
    <w:rsid w:val="00DD12D6"/>
    <w:rsid w:val="00DD4008"/>
    <w:rsid w:val="00DD727C"/>
    <w:rsid w:val="00DD78B4"/>
    <w:rsid w:val="00DE4406"/>
    <w:rsid w:val="00E00A47"/>
    <w:rsid w:val="00E21494"/>
    <w:rsid w:val="00E223C9"/>
    <w:rsid w:val="00E457F5"/>
    <w:rsid w:val="00E51506"/>
    <w:rsid w:val="00E83B2C"/>
    <w:rsid w:val="00E944AD"/>
    <w:rsid w:val="00E96966"/>
    <w:rsid w:val="00EA1A38"/>
    <w:rsid w:val="00EA7296"/>
    <w:rsid w:val="00EB1FB2"/>
    <w:rsid w:val="00EC5DFE"/>
    <w:rsid w:val="00EC6525"/>
    <w:rsid w:val="00EE4918"/>
    <w:rsid w:val="00EE76EC"/>
    <w:rsid w:val="00F12FB8"/>
    <w:rsid w:val="00F1456F"/>
    <w:rsid w:val="00F1680D"/>
    <w:rsid w:val="00F458D4"/>
    <w:rsid w:val="00F82CA8"/>
    <w:rsid w:val="00F85512"/>
    <w:rsid w:val="00F9643F"/>
    <w:rsid w:val="00FA01EF"/>
    <w:rsid w:val="00FE66DE"/>
    <w:rsid w:val="07367F4E"/>
    <w:rsid w:val="07A5BDC1"/>
    <w:rsid w:val="08546711"/>
    <w:rsid w:val="129FA3B2"/>
    <w:rsid w:val="1A0CB948"/>
    <w:rsid w:val="1FF7A98A"/>
    <w:rsid w:val="2B0FAA9A"/>
    <w:rsid w:val="2E6B5A96"/>
    <w:rsid w:val="30CC00D1"/>
    <w:rsid w:val="358E9E22"/>
    <w:rsid w:val="39B1764D"/>
    <w:rsid w:val="4A9C8943"/>
    <w:rsid w:val="60C895C7"/>
    <w:rsid w:val="76968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06197D"/>
  <w15:docId w15:val="{E0D3D6C4-C00F-440C-B33B-906FBE2A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148260">
      <w:bodyDiv w:val="1"/>
      <w:marLeft w:val="0"/>
      <w:marRight w:val="0"/>
      <w:marTop w:val="0"/>
      <w:marBottom w:val="0"/>
      <w:divBdr>
        <w:top w:val="none" w:sz="0" w:space="0" w:color="auto"/>
        <w:left w:val="none" w:sz="0" w:space="0" w:color="auto"/>
        <w:bottom w:val="none" w:sz="0" w:space="0" w:color="auto"/>
        <w:right w:val="none" w:sz="0" w:space="0" w:color="auto"/>
      </w:divBdr>
      <w:divsChild>
        <w:div w:id="2043746195">
          <w:marLeft w:val="0"/>
          <w:marRight w:val="0"/>
          <w:marTop w:val="0"/>
          <w:marBottom w:val="0"/>
          <w:divBdr>
            <w:top w:val="none" w:sz="0" w:space="0" w:color="auto"/>
            <w:left w:val="none" w:sz="0" w:space="0" w:color="auto"/>
            <w:bottom w:val="none" w:sz="0" w:space="0" w:color="auto"/>
            <w:right w:val="none" w:sz="0" w:space="0" w:color="auto"/>
          </w:divBdr>
        </w:div>
        <w:div w:id="1808429154">
          <w:marLeft w:val="0"/>
          <w:marRight w:val="0"/>
          <w:marTop w:val="0"/>
          <w:marBottom w:val="0"/>
          <w:divBdr>
            <w:top w:val="none" w:sz="0" w:space="0" w:color="auto"/>
            <w:left w:val="none" w:sz="0" w:space="0" w:color="auto"/>
            <w:bottom w:val="none" w:sz="0" w:space="0" w:color="auto"/>
            <w:right w:val="none" w:sz="0" w:space="0" w:color="auto"/>
          </w:divBdr>
        </w:div>
        <w:div w:id="2129425026">
          <w:marLeft w:val="0"/>
          <w:marRight w:val="0"/>
          <w:marTop w:val="0"/>
          <w:marBottom w:val="0"/>
          <w:divBdr>
            <w:top w:val="none" w:sz="0" w:space="0" w:color="auto"/>
            <w:left w:val="none" w:sz="0" w:space="0" w:color="auto"/>
            <w:bottom w:val="none" w:sz="0" w:space="0" w:color="auto"/>
            <w:right w:val="none" w:sz="0" w:space="0" w:color="auto"/>
          </w:divBdr>
        </w:div>
        <w:div w:id="180508837">
          <w:marLeft w:val="0"/>
          <w:marRight w:val="0"/>
          <w:marTop w:val="0"/>
          <w:marBottom w:val="0"/>
          <w:divBdr>
            <w:top w:val="none" w:sz="0" w:space="0" w:color="auto"/>
            <w:left w:val="none" w:sz="0" w:space="0" w:color="auto"/>
            <w:bottom w:val="none" w:sz="0" w:space="0" w:color="auto"/>
            <w:right w:val="none" w:sz="0" w:space="0" w:color="auto"/>
          </w:divBdr>
        </w:div>
        <w:div w:id="1199976419">
          <w:marLeft w:val="0"/>
          <w:marRight w:val="0"/>
          <w:marTop w:val="0"/>
          <w:marBottom w:val="0"/>
          <w:divBdr>
            <w:top w:val="none" w:sz="0" w:space="0" w:color="auto"/>
            <w:left w:val="none" w:sz="0" w:space="0" w:color="auto"/>
            <w:bottom w:val="none" w:sz="0" w:space="0" w:color="auto"/>
            <w:right w:val="none" w:sz="0" w:space="0" w:color="auto"/>
          </w:divBdr>
        </w:div>
        <w:div w:id="1001809759">
          <w:marLeft w:val="0"/>
          <w:marRight w:val="0"/>
          <w:marTop w:val="0"/>
          <w:marBottom w:val="0"/>
          <w:divBdr>
            <w:top w:val="none" w:sz="0" w:space="0" w:color="auto"/>
            <w:left w:val="none" w:sz="0" w:space="0" w:color="auto"/>
            <w:bottom w:val="none" w:sz="0" w:space="0" w:color="auto"/>
            <w:right w:val="none" w:sz="0" w:space="0" w:color="auto"/>
          </w:divBdr>
        </w:div>
      </w:divsChild>
    </w:div>
    <w:div w:id="1688870243">
      <w:bodyDiv w:val="1"/>
      <w:marLeft w:val="0"/>
      <w:marRight w:val="0"/>
      <w:marTop w:val="0"/>
      <w:marBottom w:val="0"/>
      <w:divBdr>
        <w:top w:val="none" w:sz="0" w:space="0" w:color="auto"/>
        <w:left w:val="none" w:sz="0" w:space="0" w:color="auto"/>
        <w:bottom w:val="none" w:sz="0" w:space="0" w:color="auto"/>
        <w:right w:val="none" w:sz="0" w:space="0" w:color="auto"/>
      </w:divBdr>
      <w:divsChild>
        <w:div w:id="444234150">
          <w:marLeft w:val="0"/>
          <w:marRight w:val="0"/>
          <w:marTop w:val="0"/>
          <w:marBottom w:val="0"/>
          <w:divBdr>
            <w:top w:val="none" w:sz="0" w:space="0" w:color="auto"/>
            <w:left w:val="none" w:sz="0" w:space="0" w:color="auto"/>
            <w:bottom w:val="none" w:sz="0" w:space="0" w:color="auto"/>
            <w:right w:val="none" w:sz="0" w:space="0" w:color="auto"/>
          </w:divBdr>
        </w:div>
        <w:div w:id="2052262921">
          <w:marLeft w:val="0"/>
          <w:marRight w:val="0"/>
          <w:marTop w:val="0"/>
          <w:marBottom w:val="0"/>
          <w:divBdr>
            <w:top w:val="none" w:sz="0" w:space="0" w:color="auto"/>
            <w:left w:val="none" w:sz="0" w:space="0" w:color="auto"/>
            <w:bottom w:val="none" w:sz="0" w:space="0" w:color="auto"/>
            <w:right w:val="none" w:sz="0" w:space="0" w:color="auto"/>
          </w:divBdr>
        </w:div>
        <w:div w:id="875238409">
          <w:marLeft w:val="0"/>
          <w:marRight w:val="0"/>
          <w:marTop w:val="0"/>
          <w:marBottom w:val="0"/>
          <w:divBdr>
            <w:top w:val="none" w:sz="0" w:space="0" w:color="auto"/>
            <w:left w:val="none" w:sz="0" w:space="0" w:color="auto"/>
            <w:bottom w:val="none" w:sz="0" w:space="0" w:color="auto"/>
            <w:right w:val="none" w:sz="0" w:space="0" w:color="auto"/>
          </w:divBdr>
        </w:div>
        <w:div w:id="796948318">
          <w:marLeft w:val="0"/>
          <w:marRight w:val="0"/>
          <w:marTop w:val="0"/>
          <w:marBottom w:val="0"/>
          <w:divBdr>
            <w:top w:val="none" w:sz="0" w:space="0" w:color="auto"/>
            <w:left w:val="none" w:sz="0" w:space="0" w:color="auto"/>
            <w:bottom w:val="none" w:sz="0" w:space="0" w:color="auto"/>
            <w:right w:val="none" w:sz="0" w:space="0" w:color="auto"/>
          </w:divBdr>
        </w:div>
        <w:div w:id="1785465355">
          <w:marLeft w:val="0"/>
          <w:marRight w:val="0"/>
          <w:marTop w:val="0"/>
          <w:marBottom w:val="0"/>
          <w:divBdr>
            <w:top w:val="none" w:sz="0" w:space="0" w:color="auto"/>
            <w:left w:val="none" w:sz="0" w:space="0" w:color="auto"/>
            <w:bottom w:val="none" w:sz="0" w:space="0" w:color="auto"/>
            <w:right w:val="none" w:sz="0" w:space="0" w:color="auto"/>
          </w:divBdr>
        </w:div>
        <w:div w:id="1122764989">
          <w:marLeft w:val="0"/>
          <w:marRight w:val="0"/>
          <w:marTop w:val="0"/>
          <w:marBottom w:val="0"/>
          <w:divBdr>
            <w:top w:val="none" w:sz="0" w:space="0" w:color="auto"/>
            <w:left w:val="none" w:sz="0" w:space="0" w:color="auto"/>
            <w:bottom w:val="none" w:sz="0" w:space="0" w:color="auto"/>
            <w:right w:val="none" w:sz="0" w:space="0" w:color="auto"/>
          </w:divBdr>
        </w:div>
        <w:div w:id="1010449215">
          <w:marLeft w:val="0"/>
          <w:marRight w:val="0"/>
          <w:marTop w:val="0"/>
          <w:marBottom w:val="0"/>
          <w:divBdr>
            <w:top w:val="none" w:sz="0" w:space="0" w:color="auto"/>
            <w:left w:val="none" w:sz="0" w:space="0" w:color="auto"/>
            <w:bottom w:val="none" w:sz="0" w:space="0" w:color="auto"/>
            <w:right w:val="none" w:sz="0" w:space="0" w:color="auto"/>
          </w:divBdr>
        </w:div>
        <w:div w:id="108747758">
          <w:marLeft w:val="0"/>
          <w:marRight w:val="0"/>
          <w:marTop w:val="0"/>
          <w:marBottom w:val="0"/>
          <w:divBdr>
            <w:top w:val="none" w:sz="0" w:space="0" w:color="auto"/>
            <w:left w:val="none" w:sz="0" w:space="0" w:color="auto"/>
            <w:bottom w:val="none" w:sz="0" w:space="0" w:color="auto"/>
            <w:right w:val="none" w:sz="0" w:space="0" w:color="auto"/>
          </w:divBdr>
        </w:div>
        <w:div w:id="160656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5337f51afe384ab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EFFC1-61C0-4E16-ADAF-264FEC33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2</TotalTime>
  <Pages>4</Pages>
  <Words>1060</Words>
  <Characters>6888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General EE class spec</vt:lpstr>
    </vt:vector>
  </TitlesOfParts>
  <Company>RSG</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EE class spec</dc:title>
  <dc:creator>Roz</dc:creator>
  <cp:keywords>INFORMATION SYSTEMS SECURITY OFFICER</cp:keywords>
  <cp:lastModifiedBy>Angela Johnson</cp:lastModifiedBy>
  <cp:revision>4</cp:revision>
  <cp:lastPrinted>2018-09-10T21:07:00Z</cp:lastPrinted>
  <dcterms:created xsi:type="dcterms:W3CDTF">2018-10-18T23:11:00Z</dcterms:created>
  <dcterms:modified xsi:type="dcterms:W3CDTF">2020-08-12T19:43:00Z</dcterms:modified>
</cp:coreProperties>
</file>