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95F" w:rsidRDefault="00B10FD4" w:rsidP="004044B3">
      <w:pPr>
        <w:rPr>
          <w:rFonts w:cs="Arial"/>
          <w:b/>
          <w:spacing w:val="-3"/>
          <w:sz w:val="22"/>
          <w:szCs w:val="22"/>
        </w:rPr>
      </w:pPr>
      <w:bookmarkStart w:id="0" w:name="_GoBack"/>
      <w:bookmarkEnd w:id="0"/>
      <w:r w:rsidRPr="00014413">
        <w:rPr>
          <w:noProof/>
        </w:rPr>
        <w:drawing>
          <wp:inline distT="0" distB="0" distL="0" distR="0" wp14:anchorId="11B4FE37" wp14:editId="67893F79">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r w:rsidR="00271BEF" w:rsidRPr="00271BEF">
        <w:rPr>
          <w:rFonts w:cs="Arial"/>
          <w:b/>
          <w:spacing w:val="-3"/>
          <w:sz w:val="22"/>
          <w:szCs w:val="22"/>
        </w:rPr>
        <w:t xml:space="preserve"> </w:t>
      </w:r>
    </w:p>
    <w:p w:rsidR="003250A7" w:rsidRPr="00DF795F" w:rsidRDefault="004044B3" w:rsidP="00DF795F">
      <w:pPr>
        <w:spacing w:before="160"/>
        <w:jc w:val="center"/>
        <w:rPr>
          <w:sz w:val="18"/>
        </w:rPr>
      </w:pPr>
      <w:r w:rsidRPr="00DF795F">
        <w:rPr>
          <w:rFonts w:cs="Arial"/>
          <w:b/>
          <w:spacing w:val="-3"/>
          <w:szCs w:val="22"/>
        </w:rPr>
        <w:t>PROGRAM</w:t>
      </w:r>
      <w:r w:rsidR="00271BEF" w:rsidRPr="00DF795F">
        <w:rPr>
          <w:rFonts w:cs="Arial"/>
          <w:b/>
          <w:spacing w:val="-3"/>
          <w:szCs w:val="22"/>
        </w:rPr>
        <w:t xml:space="preserve"> SPECIALIST</w:t>
      </w:r>
      <w:r w:rsidRPr="00DF795F">
        <w:rPr>
          <w:rFonts w:cs="Arial"/>
          <w:b/>
          <w:spacing w:val="-3"/>
          <w:szCs w:val="22"/>
        </w:rPr>
        <w:t>, COMMUNITY EDUCATION AND WORKFORCE DEVELOPMENT</w:t>
      </w:r>
    </w:p>
    <w:p w:rsidR="00AF69E2" w:rsidRPr="00014413" w:rsidRDefault="00AF69E2" w:rsidP="00271BEF"/>
    <w:tbl>
      <w:tblPr>
        <w:tblStyle w:val="TableGrid"/>
        <w:tblW w:w="9900"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Caption w:val="job details"/>
      </w:tblPr>
      <w:tblGrid>
        <w:gridCol w:w="1260"/>
        <w:gridCol w:w="4680"/>
        <w:gridCol w:w="990"/>
        <w:gridCol w:w="2970"/>
      </w:tblGrid>
      <w:tr w:rsidR="00D40E8C" w:rsidRPr="00014413" w:rsidTr="00DF795F">
        <w:trPr>
          <w:tblHeader/>
        </w:trPr>
        <w:tc>
          <w:tcPr>
            <w:tcW w:w="1260" w:type="dxa"/>
            <w:tcMar>
              <w:top w:w="86" w:type="dxa"/>
              <w:left w:w="115" w:type="dxa"/>
              <w:bottom w:w="86" w:type="dxa"/>
              <w:right w:w="0" w:type="dxa"/>
            </w:tcMar>
          </w:tcPr>
          <w:p w:rsidR="00D40E8C" w:rsidRPr="00014413" w:rsidRDefault="00D40E8C" w:rsidP="00D40E8C">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 xml:space="preserve">Reports to: </w:t>
            </w:r>
          </w:p>
        </w:tc>
        <w:tc>
          <w:tcPr>
            <w:tcW w:w="4680" w:type="dxa"/>
            <w:tcMar>
              <w:top w:w="86" w:type="dxa"/>
              <w:left w:w="115" w:type="dxa"/>
              <w:bottom w:w="86" w:type="dxa"/>
              <w:right w:w="115" w:type="dxa"/>
            </w:tcMar>
          </w:tcPr>
          <w:p w:rsidR="00D40E8C" w:rsidRPr="00BC4665" w:rsidRDefault="00D40E8C" w:rsidP="00D40E8C">
            <w:pPr>
              <w:tabs>
                <w:tab w:val="left" w:pos="-1440"/>
                <w:tab w:val="left" w:pos="-720"/>
                <w:tab w:val="left" w:pos="360"/>
                <w:tab w:val="left" w:pos="720"/>
                <w:tab w:val="left" w:pos="1152"/>
              </w:tabs>
              <w:suppressAutoHyphens/>
              <w:rPr>
                <w:rFonts w:cs="Arial"/>
                <w:spacing w:val="-3"/>
                <w:szCs w:val="22"/>
              </w:rPr>
            </w:pPr>
            <w:r>
              <w:rPr>
                <w:rFonts w:cs="Arial"/>
                <w:spacing w:val="-3"/>
                <w:szCs w:val="22"/>
              </w:rPr>
              <w:t>Director, Community Education and Workforce Development</w:t>
            </w:r>
          </w:p>
        </w:tc>
        <w:tc>
          <w:tcPr>
            <w:tcW w:w="990" w:type="dxa"/>
          </w:tcPr>
          <w:p w:rsidR="00D40E8C" w:rsidRPr="00014413" w:rsidRDefault="00D40E8C" w:rsidP="00D40E8C">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Position:</w:t>
            </w:r>
          </w:p>
        </w:tc>
        <w:tc>
          <w:tcPr>
            <w:tcW w:w="2970" w:type="dxa"/>
          </w:tcPr>
          <w:p w:rsidR="00D40E8C" w:rsidRPr="00014413" w:rsidRDefault="00D40E8C" w:rsidP="00D40E8C">
            <w:pPr>
              <w:tabs>
                <w:tab w:val="left" w:pos="-1440"/>
                <w:tab w:val="left" w:pos="-720"/>
                <w:tab w:val="left" w:pos="360"/>
                <w:tab w:val="left" w:pos="720"/>
                <w:tab w:val="left" w:pos="1152"/>
              </w:tabs>
              <w:suppressAutoHyphens/>
              <w:rPr>
                <w:rFonts w:cs="Arial"/>
                <w:spacing w:val="-3"/>
                <w:szCs w:val="22"/>
              </w:rPr>
            </w:pPr>
          </w:p>
        </w:tc>
      </w:tr>
      <w:tr w:rsidR="00D40E8C" w:rsidRPr="00014413" w:rsidTr="00DF795F">
        <w:trPr>
          <w:trHeight w:val="29"/>
        </w:trPr>
        <w:tc>
          <w:tcPr>
            <w:tcW w:w="1260" w:type="dxa"/>
            <w:tcMar>
              <w:top w:w="86" w:type="dxa"/>
              <w:left w:w="115" w:type="dxa"/>
              <w:bottom w:w="86" w:type="dxa"/>
              <w:right w:w="115" w:type="dxa"/>
            </w:tcMar>
          </w:tcPr>
          <w:p w:rsidR="00D40E8C" w:rsidRPr="00014413" w:rsidRDefault="00D40E8C" w:rsidP="00D40E8C">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Dept:</w:t>
            </w:r>
          </w:p>
        </w:tc>
        <w:tc>
          <w:tcPr>
            <w:tcW w:w="4680" w:type="dxa"/>
            <w:tcMar>
              <w:top w:w="86" w:type="dxa"/>
              <w:left w:w="115" w:type="dxa"/>
              <w:bottom w:w="86" w:type="dxa"/>
              <w:right w:w="115" w:type="dxa"/>
            </w:tcMar>
          </w:tcPr>
          <w:p w:rsidR="00D40E8C" w:rsidRPr="00014413" w:rsidRDefault="00D40E8C" w:rsidP="00D40E8C">
            <w:pPr>
              <w:tabs>
                <w:tab w:val="left" w:pos="-1440"/>
                <w:tab w:val="left" w:pos="-720"/>
                <w:tab w:val="left" w:pos="360"/>
                <w:tab w:val="left" w:pos="720"/>
                <w:tab w:val="left" w:pos="1152"/>
              </w:tabs>
              <w:suppressAutoHyphens/>
              <w:rPr>
                <w:rFonts w:cs="Arial"/>
                <w:spacing w:val="-3"/>
                <w:szCs w:val="22"/>
              </w:rPr>
            </w:pPr>
            <w:r>
              <w:rPr>
                <w:rFonts w:cs="Arial"/>
                <w:spacing w:val="-3"/>
                <w:szCs w:val="22"/>
              </w:rPr>
              <w:t>Community Education and Workforce Development</w:t>
            </w:r>
          </w:p>
        </w:tc>
        <w:tc>
          <w:tcPr>
            <w:tcW w:w="990" w:type="dxa"/>
            <w:tcMar>
              <w:top w:w="86" w:type="dxa"/>
              <w:left w:w="115" w:type="dxa"/>
              <w:bottom w:w="86" w:type="dxa"/>
              <w:right w:w="115" w:type="dxa"/>
            </w:tcMar>
          </w:tcPr>
          <w:p w:rsidR="00D40E8C" w:rsidRPr="00014413" w:rsidRDefault="00D40E8C" w:rsidP="00D40E8C">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Range:</w:t>
            </w:r>
          </w:p>
        </w:tc>
        <w:tc>
          <w:tcPr>
            <w:tcW w:w="2970" w:type="dxa"/>
            <w:tcMar>
              <w:top w:w="86" w:type="dxa"/>
              <w:left w:w="115" w:type="dxa"/>
              <w:bottom w:w="86" w:type="dxa"/>
              <w:right w:w="115" w:type="dxa"/>
            </w:tcMar>
          </w:tcPr>
          <w:p w:rsidR="00D40E8C" w:rsidRPr="00014413" w:rsidRDefault="00D40E8C" w:rsidP="00D40E8C">
            <w:pPr>
              <w:tabs>
                <w:tab w:val="left" w:pos="-1440"/>
                <w:tab w:val="left" w:pos="-720"/>
                <w:tab w:val="left" w:pos="360"/>
                <w:tab w:val="left" w:pos="720"/>
                <w:tab w:val="left" w:pos="1152"/>
              </w:tabs>
              <w:suppressAutoHyphens/>
              <w:rPr>
                <w:rFonts w:cs="Arial"/>
                <w:spacing w:val="-3"/>
                <w:szCs w:val="22"/>
              </w:rPr>
            </w:pPr>
          </w:p>
        </w:tc>
      </w:tr>
      <w:tr w:rsidR="00A56FAD" w:rsidRPr="00014413" w:rsidTr="00DF795F">
        <w:tc>
          <w:tcPr>
            <w:tcW w:w="1260" w:type="dxa"/>
            <w:tcMar>
              <w:top w:w="86" w:type="dxa"/>
              <w:left w:w="115" w:type="dxa"/>
              <w:bottom w:w="86" w:type="dxa"/>
              <w:right w:w="115" w:type="dxa"/>
            </w:tcMar>
          </w:tcPr>
          <w:p w:rsidR="00A56FAD" w:rsidRPr="00014413" w:rsidRDefault="00A56FAD"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FLSA:</w:t>
            </w:r>
          </w:p>
        </w:tc>
        <w:tc>
          <w:tcPr>
            <w:tcW w:w="4680" w:type="dxa"/>
            <w:tcMar>
              <w:top w:w="86" w:type="dxa"/>
              <w:left w:w="115" w:type="dxa"/>
              <w:bottom w:w="86" w:type="dxa"/>
              <w:right w:w="115" w:type="dxa"/>
            </w:tcMar>
          </w:tcPr>
          <w:p w:rsidR="00A56FAD" w:rsidRPr="00014413" w:rsidRDefault="00A56FAD" w:rsidP="00335180">
            <w:pPr>
              <w:tabs>
                <w:tab w:val="left" w:pos="-1440"/>
                <w:tab w:val="left" w:pos="-720"/>
                <w:tab w:val="left" w:pos="360"/>
                <w:tab w:val="left" w:pos="720"/>
                <w:tab w:val="left" w:pos="1152"/>
              </w:tabs>
              <w:suppressAutoHyphens/>
              <w:rPr>
                <w:rFonts w:cs="Arial"/>
                <w:b/>
                <w:spacing w:val="-3"/>
                <w:szCs w:val="22"/>
              </w:rPr>
            </w:pPr>
            <w:r>
              <w:rPr>
                <w:rFonts w:cs="Arial"/>
                <w:spacing w:val="-3"/>
                <w:szCs w:val="22"/>
              </w:rPr>
              <w:t>Nonexempt</w:t>
            </w:r>
          </w:p>
        </w:tc>
        <w:tc>
          <w:tcPr>
            <w:tcW w:w="990" w:type="dxa"/>
            <w:tcMar>
              <w:top w:w="86" w:type="dxa"/>
              <w:left w:w="115" w:type="dxa"/>
              <w:bottom w:w="86" w:type="dxa"/>
              <w:right w:w="115" w:type="dxa"/>
            </w:tcMar>
          </w:tcPr>
          <w:p w:rsidR="00A56FAD" w:rsidRPr="00014413" w:rsidRDefault="00A56FAD"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EEO:</w:t>
            </w:r>
          </w:p>
        </w:tc>
        <w:tc>
          <w:tcPr>
            <w:tcW w:w="2970" w:type="dxa"/>
            <w:tcMar>
              <w:top w:w="86" w:type="dxa"/>
              <w:left w:w="115" w:type="dxa"/>
              <w:bottom w:w="86" w:type="dxa"/>
              <w:right w:w="115" w:type="dxa"/>
            </w:tcMar>
          </w:tcPr>
          <w:p w:rsidR="00A56FAD" w:rsidRPr="00014413" w:rsidRDefault="00DF795F" w:rsidP="00DF795F">
            <w:pPr>
              <w:tabs>
                <w:tab w:val="left" w:pos="-1440"/>
                <w:tab w:val="left" w:pos="-720"/>
                <w:tab w:val="left" w:pos="360"/>
                <w:tab w:val="left" w:pos="720"/>
                <w:tab w:val="left" w:pos="1152"/>
              </w:tabs>
              <w:suppressAutoHyphens/>
              <w:rPr>
                <w:rFonts w:cs="Arial"/>
                <w:spacing w:val="-3"/>
                <w:szCs w:val="22"/>
              </w:rPr>
            </w:pPr>
            <w:r>
              <w:rPr>
                <w:rFonts w:cs="Arial"/>
                <w:spacing w:val="-3"/>
                <w:szCs w:val="22"/>
              </w:rPr>
              <w:t>Technical and Pa</w:t>
            </w:r>
            <w:r w:rsidR="00F428EF">
              <w:rPr>
                <w:rFonts w:cs="Arial"/>
                <w:spacing w:val="-3"/>
                <w:szCs w:val="22"/>
              </w:rPr>
              <w:t>raprofessional</w:t>
            </w:r>
          </w:p>
        </w:tc>
      </w:tr>
    </w:tbl>
    <w:p w:rsidR="00335180" w:rsidRPr="003D3D3D" w:rsidRDefault="00335180" w:rsidP="00AE1219">
      <w:pPr>
        <w:tabs>
          <w:tab w:val="left" w:pos="-1440"/>
          <w:tab w:val="left" w:pos="-720"/>
          <w:tab w:val="left" w:pos="360"/>
          <w:tab w:val="left" w:pos="720"/>
          <w:tab w:val="left" w:pos="1152"/>
        </w:tabs>
        <w:suppressAutoHyphen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rsidR="00BD6810" w:rsidRPr="00014413" w:rsidRDefault="00B10FD4" w:rsidP="00271BEF">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rsidR="00335180" w:rsidRDefault="0070316D" w:rsidP="00B21ADA">
      <w:pPr>
        <w:rPr>
          <w:rFonts w:cs="Arial"/>
          <w:sz w:val="22"/>
          <w:szCs w:val="22"/>
        </w:rPr>
      </w:pPr>
      <w:r w:rsidRPr="00014413">
        <w:rPr>
          <w:rFonts w:cs="Arial"/>
          <w:sz w:val="22"/>
          <w:szCs w:val="22"/>
        </w:rPr>
        <w:t xml:space="preserve">Under </w:t>
      </w:r>
      <w:r w:rsidR="00A84FF2" w:rsidRPr="00014413">
        <w:rPr>
          <w:rFonts w:cs="Arial"/>
          <w:sz w:val="22"/>
          <w:szCs w:val="22"/>
        </w:rPr>
        <w:t>general supervision,</w:t>
      </w:r>
      <w:r w:rsidR="00254ACF">
        <w:rPr>
          <w:rFonts w:cs="Arial"/>
          <w:sz w:val="22"/>
          <w:szCs w:val="22"/>
        </w:rPr>
        <w:t xml:space="preserve"> </w:t>
      </w:r>
      <w:r w:rsidR="00392A0C" w:rsidRPr="00392A0C">
        <w:rPr>
          <w:rFonts w:cs="Arial"/>
          <w:sz w:val="22"/>
          <w:szCs w:val="22"/>
        </w:rPr>
        <w:t xml:space="preserve">market </w:t>
      </w:r>
      <w:r w:rsidR="00665111">
        <w:rPr>
          <w:rFonts w:cs="Arial"/>
          <w:sz w:val="22"/>
          <w:szCs w:val="22"/>
        </w:rPr>
        <w:t xml:space="preserve">the work </w:t>
      </w:r>
      <w:r w:rsidR="00392A0C">
        <w:rPr>
          <w:rFonts w:cs="Arial"/>
          <w:sz w:val="22"/>
          <w:szCs w:val="22"/>
        </w:rPr>
        <w:t>skills program to the</w:t>
      </w:r>
      <w:r w:rsidR="00392A0C" w:rsidRPr="00392A0C">
        <w:rPr>
          <w:rFonts w:cs="Arial"/>
          <w:sz w:val="22"/>
          <w:szCs w:val="22"/>
        </w:rPr>
        <w:t xml:space="preserve"> business community</w:t>
      </w:r>
      <w:r w:rsidR="006D70AD">
        <w:rPr>
          <w:rFonts w:cs="Arial"/>
          <w:sz w:val="22"/>
          <w:szCs w:val="22"/>
        </w:rPr>
        <w:t>;</w:t>
      </w:r>
      <w:r w:rsidR="00A54D41" w:rsidRPr="00A54D41">
        <w:rPr>
          <w:rFonts w:cs="Arial"/>
          <w:sz w:val="22"/>
          <w:szCs w:val="22"/>
        </w:rPr>
        <w:t xml:space="preserve"> </w:t>
      </w:r>
      <w:r w:rsidR="00F428EF">
        <w:rPr>
          <w:rFonts w:cs="Arial"/>
          <w:sz w:val="22"/>
          <w:szCs w:val="22"/>
        </w:rPr>
        <w:t>assist with student</w:t>
      </w:r>
      <w:r w:rsidR="00665111">
        <w:rPr>
          <w:rFonts w:cs="Arial"/>
          <w:sz w:val="22"/>
          <w:szCs w:val="22"/>
        </w:rPr>
        <w:t xml:space="preserve"> outreach and</w:t>
      </w:r>
      <w:r w:rsidR="00F428EF">
        <w:rPr>
          <w:rFonts w:cs="Arial"/>
          <w:sz w:val="22"/>
          <w:szCs w:val="22"/>
        </w:rPr>
        <w:t xml:space="preserve"> intake</w:t>
      </w:r>
      <w:r w:rsidR="00665111">
        <w:rPr>
          <w:rFonts w:cs="Arial"/>
          <w:sz w:val="22"/>
          <w:szCs w:val="22"/>
        </w:rPr>
        <w:t>;</w:t>
      </w:r>
      <w:r w:rsidR="00F428EF">
        <w:rPr>
          <w:rFonts w:cs="Arial"/>
          <w:sz w:val="22"/>
          <w:szCs w:val="22"/>
        </w:rPr>
        <w:t xml:space="preserve"> </w:t>
      </w:r>
      <w:r w:rsidR="00884C09">
        <w:rPr>
          <w:rFonts w:cs="Arial"/>
          <w:sz w:val="22"/>
          <w:szCs w:val="22"/>
        </w:rPr>
        <w:t>provide</w:t>
      </w:r>
      <w:r w:rsidR="00884C09" w:rsidRPr="00884C09">
        <w:rPr>
          <w:rFonts w:cs="Arial"/>
          <w:sz w:val="22"/>
          <w:szCs w:val="22"/>
        </w:rPr>
        <w:t xml:space="preserve"> specialized</w:t>
      </w:r>
      <w:r w:rsidR="00F428EF">
        <w:rPr>
          <w:rFonts w:cs="Arial"/>
          <w:sz w:val="22"/>
          <w:szCs w:val="22"/>
        </w:rPr>
        <w:t xml:space="preserve"> program</w:t>
      </w:r>
      <w:r w:rsidR="006D70AD">
        <w:rPr>
          <w:rFonts w:cs="Arial"/>
          <w:sz w:val="22"/>
          <w:szCs w:val="22"/>
        </w:rPr>
        <w:t xml:space="preserve"> information and</w:t>
      </w:r>
      <w:r w:rsidR="00884C09" w:rsidRPr="00884C09">
        <w:rPr>
          <w:rFonts w:cs="Arial"/>
          <w:sz w:val="22"/>
          <w:szCs w:val="22"/>
        </w:rPr>
        <w:t xml:space="preserve"> assist</w:t>
      </w:r>
      <w:r w:rsidR="00C62DDB">
        <w:rPr>
          <w:rFonts w:cs="Arial"/>
          <w:sz w:val="22"/>
          <w:szCs w:val="22"/>
        </w:rPr>
        <w:softHyphen/>
      </w:r>
      <w:r w:rsidR="00884C09" w:rsidRPr="00884C09">
        <w:rPr>
          <w:rFonts w:cs="Arial"/>
          <w:sz w:val="22"/>
          <w:szCs w:val="22"/>
        </w:rPr>
        <w:t xml:space="preserve">ance students regarding </w:t>
      </w:r>
      <w:r w:rsidR="00665111">
        <w:rPr>
          <w:rFonts w:cs="Arial"/>
          <w:sz w:val="22"/>
          <w:szCs w:val="22"/>
        </w:rPr>
        <w:t>job placement</w:t>
      </w:r>
      <w:r w:rsidR="006D70AD">
        <w:rPr>
          <w:rFonts w:cs="Arial"/>
          <w:sz w:val="22"/>
          <w:szCs w:val="22"/>
        </w:rPr>
        <w:t>;</w:t>
      </w:r>
      <w:r w:rsidR="00941986">
        <w:rPr>
          <w:rFonts w:cs="Arial"/>
          <w:sz w:val="22"/>
          <w:szCs w:val="22"/>
        </w:rPr>
        <w:t xml:space="preserve"> </w:t>
      </w:r>
      <w:r w:rsidR="00392A0C">
        <w:rPr>
          <w:rFonts w:cs="Arial"/>
          <w:sz w:val="22"/>
          <w:szCs w:val="22"/>
        </w:rPr>
        <w:t xml:space="preserve">maintain </w:t>
      </w:r>
      <w:r w:rsidR="006D70AD">
        <w:rPr>
          <w:rFonts w:cs="Arial"/>
          <w:sz w:val="22"/>
          <w:szCs w:val="22"/>
        </w:rPr>
        <w:t>and provide input to databases; a</w:t>
      </w:r>
      <w:r w:rsidR="00B10FD4" w:rsidRPr="00014413">
        <w:rPr>
          <w:rFonts w:cs="Arial"/>
          <w:sz w:val="22"/>
          <w:szCs w:val="22"/>
        </w:rPr>
        <w:t>nd perform</w:t>
      </w:r>
      <w:r w:rsidRPr="00014413">
        <w:rPr>
          <w:rFonts w:cs="Arial"/>
          <w:sz w:val="22"/>
          <w:szCs w:val="22"/>
        </w:rPr>
        <w:t xml:space="preserve"> related duties as assigned.</w:t>
      </w:r>
    </w:p>
    <w:p w:rsidR="00BD6810" w:rsidRPr="00014413" w:rsidRDefault="00BD6810" w:rsidP="00271BEF">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rsidR="00AD18D0" w:rsidRPr="00335180" w:rsidRDefault="00AD18D0" w:rsidP="00271BEF">
      <w:pPr>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rsidR="00A46640" w:rsidRPr="005B7D22" w:rsidRDefault="00EF1089" w:rsidP="00362997">
      <w:pPr>
        <w:numPr>
          <w:ilvl w:val="0"/>
          <w:numId w:val="22"/>
        </w:numPr>
        <w:spacing w:after="160"/>
        <w:rPr>
          <w:rFonts w:cs="Arial"/>
          <w:noProof/>
          <w:sz w:val="22"/>
          <w:szCs w:val="22"/>
        </w:rPr>
      </w:pPr>
      <w:r w:rsidRPr="005B7D22">
        <w:rPr>
          <w:rFonts w:cs="Arial"/>
          <w:noProof/>
          <w:sz w:val="22"/>
          <w:szCs w:val="22"/>
        </w:rPr>
        <w:t>Interface and disseminate</w:t>
      </w:r>
      <w:r w:rsidR="00362997">
        <w:rPr>
          <w:rFonts w:cs="Arial"/>
          <w:noProof/>
          <w:sz w:val="22"/>
          <w:szCs w:val="22"/>
        </w:rPr>
        <w:t xml:space="preserve"> program </w:t>
      </w:r>
      <w:r w:rsidRPr="005B7D22">
        <w:rPr>
          <w:rFonts w:cs="Arial"/>
          <w:noProof/>
          <w:sz w:val="22"/>
          <w:szCs w:val="22"/>
        </w:rPr>
        <w:t xml:space="preserve">information </w:t>
      </w:r>
      <w:r w:rsidR="005B7D22">
        <w:rPr>
          <w:rFonts w:cs="Arial"/>
          <w:noProof/>
          <w:sz w:val="22"/>
          <w:szCs w:val="22"/>
        </w:rPr>
        <w:t xml:space="preserve">internally and externally to current and </w:t>
      </w:r>
      <w:r w:rsidRPr="005B7D22">
        <w:rPr>
          <w:rFonts w:cs="Arial"/>
          <w:noProof/>
          <w:sz w:val="22"/>
          <w:szCs w:val="22"/>
        </w:rPr>
        <w:t>pro</w:t>
      </w:r>
      <w:r w:rsidR="00665111">
        <w:rPr>
          <w:rFonts w:cs="Arial"/>
          <w:noProof/>
          <w:sz w:val="22"/>
          <w:szCs w:val="22"/>
        </w:rPr>
        <w:softHyphen/>
      </w:r>
      <w:r w:rsidRPr="005B7D22">
        <w:rPr>
          <w:rFonts w:cs="Arial"/>
          <w:noProof/>
          <w:sz w:val="22"/>
          <w:szCs w:val="22"/>
        </w:rPr>
        <w:t>spective students,</w:t>
      </w:r>
      <w:r w:rsidR="005B7D22">
        <w:rPr>
          <w:rFonts w:cs="Arial"/>
          <w:noProof/>
          <w:sz w:val="22"/>
          <w:szCs w:val="22"/>
        </w:rPr>
        <w:t xml:space="preserve"> </w:t>
      </w:r>
      <w:r w:rsidR="00362997">
        <w:rPr>
          <w:rFonts w:cs="Arial"/>
          <w:noProof/>
          <w:sz w:val="22"/>
          <w:szCs w:val="22"/>
        </w:rPr>
        <w:t>the business community and other potential employers</w:t>
      </w:r>
      <w:r w:rsidRPr="005B7D22">
        <w:rPr>
          <w:rFonts w:cs="Arial"/>
          <w:noProof/>
          <w:sz w:val="22"/>
          <w:szCs w:val="22"/>
        </w:rPr>
        <w:t xml:space="preserve">; </w:t>
      </w:r>
      <w:r w:rsidR="00362997" w:rsidRPr="00362997">
        <w:rPr>
          <w:rFonts w:cs="Arial"/>
          <w:noProof/>
          <w:sz w:val="22"/>
          <w:szCs w:val="22"/>
        </w:rPr>
        <w:t>conduct needs assessments and create strategies to identify and prioritize workforce gaps impacting the</w:t>
      </w:r>
      <w:r w:rsidR="00362997">
        <w:rPr>
          <w:rFonts w:cs="Arial"/>
          <w:noProof/>
          <w:sz w:val="22"/>
          <w:szCs w:val="22"/>
        </w:rPr>
        <w:t xml:space="preserve"> business community</w:t>
      </w:r>
      <w:r w:rsidR="00F27458">
        <w:rPr>
          <w:rFonts w:cs="Arial"/>
          <w:noProof/>
          <w:sz w:val="22"/>
          <w:szCs w:val="22"/>
        </w:rPr>
        <w:t xml:space="preserve">; </w:t>
      </w:r>
      <w:r w:rsidR="00F6117B">
        <w:rPr>
          <w:rFonts w:cs="Arial"/>
          <w:noProof/>
          <w:sz w:val="22"/>
          <w:szCs w:val="22"/>
        </w:rPr>
        <w:t>develop and maintain relati</w:t>
      </w:r>
      <w:r w:rsidR="003F75E6">
        <w:rPr>
          <w:rFonts w:cs="Arial"/>
          <w:noProof/>
          <w:sz w:val="22"/>
          <w:szCs w:val="22"/>
        </w:rPr>
        <w:t>onships with community partners and businesses</w:t>
      </w:r>
      <w:r w:rsidR="00665111">
        <w:rPr>
          <w:rFonts w:cs="Arial"/>
          <w:noProof/>
          <w:sz w:val="22"/>
          <w:szCs w:val="22"/>
        </w:rPr>
        <w:t xml:space="preserve"> to provide tours for students/</w:t>
      </w:r>
      <w:r w:rsidR="003F75E6">
        <w:rPr>
          <w:rFonts w:cs="Arial"/>
          <w:noProof/>
          <w:sz w:val="22"/>
          <w:szCs w:val="22"/>
        </w:rPr>
        <w:t>classes, job shadowing opportunitites and industry speakers.</w:t>
      </w:r>
      <w:r w:rsidR="00F6117B">
        <w:rPr>
          <w:rFonts w:cs="Arial"/>
          <w:noProof/>
          <w:sz w:val="22"/>
          <w:szCs w:val="22"/>
        </w:rPr>
        <w:t xml:space="preserve"> </w:t>
      </w:r>
    </w:p>
    <w:p w:rsidR="00362997" w:rsidRPr="000B198D" w:rsidRDefault="00DF0140" w:rsidP="00EF177E">
      <w:pPr>
        <w:numPr>
          <w:ilvl w:val="0"/>
          <w:numId w:val="22"/>
        </w:numPr>
        <w:spacing w:after="160"/>
        <w:rPr>
          <w:rFonts w:cs="Arial"/>
          <w:noProof/>
          <w:sz w:val="22"/>
          <w:szCs w:val="22"/>
        </w:rPr>
      </w:pPr>
      <w:r>
        <w:rPr>
          <w:rFonts w:cs="Arial"/>
          <w:noProof/>
          <w:sz w:val="22"/>
          <w:szCs w:val="22"/>
        </w:rPr>
        <w:t xml:space="preserve">Oversee and implement student support services for </w:t>
      </w:r>
      <w:r w:rsidR="00362997">
        <w:rPr>
          <w:rFonts w:cs="Arial"/>
          <w:noProof/>
          <w:sz w:val="22"/>
          <w:szCs w:val="22"/>
        </w:rPr>
        <w:t>the work skills</w:t>
      </w:r>
      <w:r w:rsidR="003F75E6">
        <w:rPr>
          <w:rFonts w:cs="Arial"/>
          <w:noProof/>
          <w:sz w:val="22"/>
          <w:szCs w:val="22"/>
        </w:rPr>
        <w:t xml:space="preserve"> program;</w:t>
      </w:r>
      <w:r w:rsidR="00362997" w:rsidRPr="000B198D">
        <w:rPr>
          <w:rFonts w:cs="Arial"/>
          <w:noProof/>
          <w:sz w:val="22"/>
          <w:szCs w:val="22"/>
        </w:rPr>
        <w:t xml:space="preserve"> </w:t>
      </w:r>
      <w:r>
        <w:rPr>
          <w:rFonts w:cs="Arial"/>
          <w:noProof/>
          <w:sz w:val="22"/>
          <w:szCs w:val="22"/>
        </w:rPr>
        <w:t xml:space="preserve">act as point of contact for students </w:t>
      </w:r>
      <w:r w:rsidR="00665111">
        <w:rPr>
          <w:rFonts w:cs="Arial"/>
          <w:noProof/>
          <w:sz w:val="22"/>
          <w:szCs w:val="22"/>
        </w:rPr>
        <w:t>entering the program</w:t>
      </w:r>
      <w:r w:rsidR="00362997">
        <w:rPr>
          <w:rFonts w:cs="Arial"/>
          <w:noProof/>
          <w:sz w:val="22"/>
          <w:szCs w:val="22"/>
        </w:rPr>
        <w:t>; assist students with course</w:t>
      </w:r>
      <w:r w:rsidR="00C776E0">
        <w:rPr>
          <w:rFonts w:cs="Arial"/>
          <w:noProof/>
          <w:sz w:val="22"/>
          <w:szCs w:val="22"/>
        </w:rPr>
        <w:t xml:space="preserve"> or program concerns</w:t>
      </w:r>
      <w:r w:rsidR="00362997">
        <w:rPr>
          <w:rFonts w:cs="Arial"/>
          <w:noProof/>
          <w:sz w:val="22"/>
          <w:szCs w:val="22"/>
        </w:rPr>
        <w:t xml:space="preserve"> and </w:t>
      </w:r>
      <w:r w:rsidR="00C776E0">
        <w:rPr>
          <w:rFonts w:cs="Arial"/>
          <w:noProof/>
          <w:sz w:val="22"/>
          <w:szCs w:val="22"/>
        </w:rPr>
        <w:t xml:space="preserve">with </w:t>
      </w:r>
      <w:r w:rsidR="00362997">
        <w:rPr>
          <w:rFonts w:cs="Arial"/>
          <w:noProof/>
          <w:sz w:val="22"/>
          <w:szCs w:val="22"/>
        </w:rPr>
        <w:t xml:space="preserve">career </w:t>
      </w:r>
      <w:r w:rsidR="00362997" w:rsidRPr="000B198D">
        <w:rPr>
          <w:rFonts w:cs="Arial"/>
          <w:noProof/>
          <w:sz w:val="22"/>
          <w:szCs w:val="22"/>
        </w:rPr>
        <w:t>research</w:t>
      </w:r>
      <w:r w:rsidR="006D70AD">
        <w:rPr>
          <w:rFonts w:cs="Arial"/>
          <w:noProof/>
          <w:sz w:val="22"/>
          <w:szCs w:val="22"/>
        </w:rPr>
        <w:t>;</w:t>
      </w:r>
      <w:r w:rsidR="00362997" w:rsidRPr="000B198D">
        <w:rPr>
          <w:rFonts w:cs="Arial"/>
          <w:noProof/>
          <w:sz w:val="22"/>
          <w:szCs w:val="22"/>
        </w:rPr>
        <w:t xml:space="preserve"> </w:t>
      </w:r>
      <w:r w:rsidR="007929D5" w:rsidRPr="00C776E0">
        <w:rPr>
          <w:rFonts w:cs="Arial"/>
          <w:noProof/>
          <w:sz w:val="22"/>
          <w:szCs w:val="22"/>
        </w:rPr>
        <w:t xml:space="preserve">work one-on-one with </w:t>
      </w:r>
      <w:r w:rsidR="007929D5">
        <w:rPr>
          <w:rFonts w:cs="Arial"/>
          <w:noProof/>
          <w:sz w:val="22"/>
          <w:szCs w:val="22"/>
        </w:rPr>
        <w:t>grant</w:t>
      </w:r>
      <w:r w:rsidR="00665111">
        <w:rPr>
          <w:rFonts w:cs="Arial"/>
          <w:noProof/>
          <w:sz w:val="22"/>
          <w:szCs w:val="22"/>
        </w:rPr>
        <w:t>-</w:t>
      </w:r>
      <w:r w:rsidR="007929D5">
        <w:rPr>
          <w:rFonts w:cs="Arial"/>
          <w:noProof/>
          <w:sz w:val="22"/>
          <w:szCs w:val="22"/>
        </w:rPr>
        <w:t xml:space="preserve">funded </w:t>
      </w:r>
      <w:r w:rsidR="007929D5" w:rsidRPr="00C776E0">
        <w:rPr>
          <w:rFonts w:cs="Arial"/>
          <w:noProof/>
          <w:sz w:val="22"/>
          <w:szCs w:val="22"/>
        </w:rPr>
        <w:t xml:space="preserve">students </w:t>
      </w:r>
      <w:r w:rsidR="007929D5">
        <w:rPr>
          <w:rFonts w:cs="Arial"/>
          <w:noProof/>
          <w:sz w:val="22"/>
          <w:szCs w:val="22"/>
        </w:rPr>
        <w:t xml:space="preserve">to evaluate ability to meet class requirements; </w:t>
      </w:r>
      <w:r w:rsidR="00665111">
        <w:rPr>
          <w:rFonts w:cs="Arial"/>
          <w:noProof/>
          <w:sz w:val="22"/>
          <w:szCs w:val="22"/>
        </w:rPr>
        <w:t>work</w:t>
      </w:r>
      <w:r w:rsidR="00C776E0" w:rsidRPr="00C776E0">
        <w:rPr>
          <w:rFonts w:cs="Arial"/>
          <w:noProof/>
          <w:sz w:val="22"/>
          <w:szCs w:val="22"/>
        </w:rPr>
        <w:t xml:space="preserve"> with </w:t>
      </w:r>
      <w:r w:rsidR="007929D5">
        <w:rPr>
          <w:rFonts w:cs="Arial"/>
          <w:noProof/>
          <w:sz w:val="22"/>
          <w:szCs w:val="22"/>
        </w:rPr>
        <w:t xml:space="preserve">current and past </w:t>
      </w:r>
      <w:r w:rsidR="00C776E0" w:rsidRPr="00C776E0">
        <w:rPr>
          <w:rFonts w:cs="Arial"/>
          <w:noProof/>
          <w:sz w:val="22"/>
          <w:szCs w:val="22"/>
        </w:rPr>
        <w:t>students to find</w:t>
      </w:r>
      <w:r w:rsidR="00EF177E">
        <w:rPr>
          <w:rFonts w:cs="Arial"/>
          <w:noProof/>
          <w:sz w:val="22"/>
          <w:szCs w:val="22"/>
        </w:rPr>
        <w:t xml:space="preserve"> job shadowing and </w:t>
      </w:r>
      <w:r w:rsidR="00EF177E" w:rsidRPr="00EF177E">
        <w:rPr>
          <w:rFonts w:cs="Arial"/>
          <w:noProof/>
          <w:sz w:val="22"/>
          <w:szCs w:val="22"/>
        </w:rPr>
        <w:t>apprenticeship oppor</w:t>
      </w:r>
      <w:r w:rsidR="00DF795F">
        <w:rPr>
          <w:rFonts w:cs="Arial"/>
          <w:noProof/>
          <w:sz w:val="22"/>
          <w:szCs w:val="22"/>
        </w:rPr>
        <w:softHyphen/>
      </w:r>
      <w:r w:rsidR="00EF177E" w:rsidRPr="00EF177E">
        <w:rPr>
          <w:rFonts w:cs="Arial"/>
          <w:noProof/>
          <w:sz w:val="22"/>
          <w:szCs w:val="22"/>
        </w:rPr>
        <w:t>tunities; coordin</w:t>
      </w:r>
      <w:r w:rsidR="00665111">
        <w:rPr>
          <w:rFonts w:cs="Arial"/>
          <w:noProof/>
          <w:sz w:val="22"/>
          <w:szCs w:val="22"/>
        </w:rPr>
        <w:softHyphen/>
      </w:r>
      <w:r w:rsidR="00EF177E" w:rsidRPr="00EF177E">
        <w:rPr>
          <w:rFonts w:cs="Arial"/>
          <w:noProof/>
          <w:sz w:val="22"/>
          <w:szCs w:val="22"/>
        </w:rPr>
        <w:t>ate</w:t>
      </w:r>
      <w:r w:rsidR="00665111">
        <w:rPr>
          <w:rFonts w:cs="Arial"/>
          <w:noProof/>
          <w:sz w:val="22"/>
          <w:szCs w:val="22"/>
        </w:rPr>
        <w:t xml:space="preserve"> student place</w:t>
      </w:r>
      <w:r w:rsidR="00665111">
        <w:rPr>
          <w:rFonts w:cs="Arial"/>
          <w:noProof/>
          <w:sz w:val="22"/>
          <w:szCs w:val="22"/>
        </w:rPr>
        <w:softHyphen/>
        <w:t>ments; schedule, track and report</w:t>
      </w:r>
      <w:r w:rsidR="00EF177E" w:rsidRPr="00EF177E">
        <w:rPr>
          <w:rFonts w:cs="Arial"/>
          <w:noProof/>
          <w:sz w:val="22"/>
          <w:szCs w:val="22"/>
        </w:rPr>
        <w:t xml:space="preserve"> student work hours</w:t>
      </w:r>
      <w:r w:rsidR="00EF177E">
        <w:rPr>
          <w:rFonts w:cs="Arial"/>
          <w:noProof/>
          <w:sz w:val="22"/>
          <w:szCs w:val="22"/>
        </w:rPr>
        <w:t xml:space="preserve">; </w:t>
      </w:r>
      <w:r w:rsidR="00362997">
        <w:rPr>
          <w:rFonts w:cs="Arial"/>
          <w:noProof/>
          <w:sz w:val="22"/>
          <w:szCs w:val="22"/>
        </w:rPr>
        <w:t xml:space="preserve">assist students in accessing </w:t>
      </w:r>
      <w:r w:rsidR="00C776E0">
        <w:rPr>
          <w:rFonts w:cs="Arial"/>
          <w:noProof/>
          <w:sz w:val="22"/>
          <w:szCs w:val="22"/>
        </w:rPr>
        <w:t>addi</w:t>
      </w:r>
      <w:r w:rsidR="00665111">
        <w:rPr>
          <w:rFonts w:cs="Arial"/>
          <w:noProof/>
          <w:sz w:val="22"/>
          <w:szCs w:val="22"/>
        </w:rPr>
        <w:softHyphen/>
      </w:r>
      <w:r w:rsidR="00C776E0">
        <w:rPr>
          <w:rFonts w:cs="Arial"/>
          <w:noProof/>
          <w:sz w:val="22"/>
          <w:szCs w:val="22"/>
        </w:rPr>
        <w:t xml:space="preserve">tional </w:t>
      </w:r>
      <w:r w:rsidR="00362997">
        <w:rPr>
          <w:rFonts w:cs="Arial"/>
          <w:noProof/>
          <w:sz w:val="22"/>
          <w:szCs w:val="22"/>
        </w:rPr>
        <w:t xml:space="preserve">student services such </w:t>
      </w:r>
      <w:r w:rsidR="007929D5">
        <w:rPr>
          <w:rFonts w:cs="Arial"/>
          <w:noProof/>
          <w:sz w:val="22"/>
          <w:szCs w:val="22"/>
        </w:rPr>
        <w:t xml:space="preserve">as </w:t>
      </w:r>
      <w:r w:rsidR="00C776E0">
        <w:rPr>
          <w:rFonts w:cs="Arial"/>
          <w:noProof/>
          <w:sz w:val="22"/>
          <w:szCs w:val="22"/>
        </w:rPr>
        <w:t>grants and financial a</w:t>
      </w:r>
      <w:r w:rsidR="00665111">
        <w:rPr>
          <w:rFonts w:cs="Arial"/>
          <w:noProof/>
          <w:sz w:val="22"/>
          <w:szCs w:val="22"/>
        </w:rPr>
        <w:t>id</w:t>
      </w:r>
      <w:r w:rsidR="00C776E0">
        <w:rPr>
          <w:rFonts w:cs="Arial"/>
          <w:noProof/>
          <w:sz w:val="22"/>
          <w:szCs w:val="22"/>
        </w:rPr>
        <w:t>;</w:t>
      </w:r>
      <w:r w:rsidR="003F75E6" w:rsidRPr="003F75E6">
        <w:rPr>
          <w:rFonts w:cs="Arial"/>
          <w:noProof/>
          <w:sz w:val="22"/>
          <w:szCs w:val="22"/>
        </w:rPr>
        <w:t xml:space="preserve"> </w:t>
      </w:r>
      <w:r w:rsidR="003F75E6">
        <w:rPr>
          <w:rFonts w:cs="Arial"/>
          <w:noProof/>
          <w:sz w:val="22"/>
          <w:szCs w:val="22"/>
        </w:rPr>
        <w:t>conduct</w:t>
      </w:r>
      <w:r w:rsidR="00634297">
        <w:rPr>
          <w:rFonts w:cs="Arial"/>
          <w:noProof/>
          <w:sz w:val="22"/>
          <w:szCs w:val="22"/>
        </w:rPr>
        <w:t xml:space="preserve"> mandated</w:t>
      </w:r>
      <w:r w:rsidR="003F75E6">
        <w:rPr>
          <w:rFonts w:cs="Arial"/>
          <w:noProof/>
          <w:sz w:val="22"/>
          <w:szCs w:val="22"/>
        </w:rPr>
        <w:t xml:space="preserve"> program-specific workshops and classroom presentations</w:t>
      </w:r>
      <w:r w:rsidR="00C776E0">
        <w:rPr>
          <w:rFonts w:cs="Arial"/>
          <w:noProof/>
          <w:sz w:val="22"/>
          <w:szCs w:val="22"/>
        </w:rPr>
        <w:t>.</w:t>
      </w:r>
    </w:p>
    <w:p w:rsidR="0083302F" w:rsidRPr="0083302F" w:rsidRDefault="0083302F" w:rsidP="00560CC6">
      <w:pPr>
        <w:numPr>
          <w:ilvl w:val="0"/>
          <w:numId w:val="22"/>
        </w:numPr>
        <w:spacing w:after="160"/>
        <w:rPr>
          <w:rFonts w:cs="Arial"/>
          <w:noProof/>
          <w:sz w:val="22"/>
          <w:szCs w:val="22"/>
        </w:rPr>
      </w:pPr>
      <w:r w:rsidRPr="0083302F">
        <w:rPr>
          <w:rFonts w:cs="Arial"/>
          <w:noProof/>
          <w:sz w:val="22"/>
          <w:szCs w:val="22"/>
        </w:rPr>
        <w:t>A</w:t>
      </w:r>
      <w:r>
        <w:rPr>
          <w:rFonts w:cs="Arial"/>
          <w:noProof/>
          <w:sz w:val="22"/>
          <w:szCs w:val="22"/>
        </w:rPr>
        <w:t>dminister student assessment</w:t>
      </w:r>
      <w:r w:rsidR="00560CC6">
        <w:rPr>
          <w:rFonts w:cs="Arial"/>
          <w:noProof/>
          <w:sz w:val="22"/>
          <w:szCs w:val="22"/>
        </w:rPr>
        <w:t xml:space="preserve"> and placement</w:t>
      </w:r>
      <w:r>
        <w:rPr>
          <w:rFonts w:cs="Arial"/>
          <w:noProof/>
          <w:sz w:val="22"/>
          <w:szCs w:val="22"/>
        </w:rPr>
        <w:t xml:space="preserve"> testing; assess student records; review test results,</w:t>
      </w:r>
      <w:r w:rsidRPr="0083302F">
        <w:rPr>
          <w:rFonts w:cs="Arial"/>
          <w:noProof/>
          <w:sz w:val="22"/>
          <w:szCs w:val="22"/>
        </w:rPr>
        <w:t xml:space="preserve"> transcripts and course equivalency information, </w:t>
      </w:r>
      <w:r>
        <w:rPr>
          <w:rFonts w:cs="Arial"/>
          <w:noProof/>
          <w:sz w:val="22"/>
          <w:szCs w:val="22"/>
        </w:rPr>
        <w:t>graduation require</w:t>
      </w:r>
      <w:r w:rsidRPr="0083302F">
        <w:rPr>
          <w:rFonts w:cs="Arial"/>
          <w:noProof/>
          <w:sz w:val="22"/>
          <w:szCs w:val="22"/>
        </w:rPr>
        <w:t>ments an</w:t>
      </w:r>
      <w:r w:rsidR="00560CC6">
        <w:rPr>
          <w:rFonts w:cs="Arial"/>
          <w:noProof/>
          <w:sz w:val="22"/>
          <w:szCs w:val="22"/>
        </w:rPr>
        <w:t>d transfer information; provide</w:t>
      </w:r>
      <w:r w:rsidRPr="0083302F">
        <w:rPr>
          <w:rFonts w:cs="Arial"/>
          <w:noProof/>
          <w:sz w:val="22"/>
          <w:szCs w:val="22"/>
        </w:rPr>
        <w:t xml:space="preserve"> students with transfer information including dead</w:t>
      </w:r>
      <w:r w:rsidR="00271BEF">
        <w:rPr>
          <w:rFonts w:cs="Arial"/>
          <w:noProof/>
          <w:sz w:val="22"/>
          <w:szCs w:val="22"/>
        </w:rPr>
        <w:softHyphen/>
      </w:r>
      <w:r w:rsidRPr="0083302F">
        <w:rPr>
          <w:rFonts w:cs="Arial"/>
          <w:noProof/>
          <w:sz w:val="22"/>
          <w:szCs w:val="22"/>
        </w:rPr>
        <w:t>lines, restric</w:t>
      </w:r>
      <w:r w:rsidR="006D70AD">
        <w:rPr>
          <w:rFonts w:cs="Arial"/>
          <w:noProof/>
          <w:sz w:val="22"/>
          <w:szCs w:val="22"/>
        </w:rPr>
        <w:softHyphen/>
      </w:r>
      <w:r w:rsidRPr="0083302F">
        <w:rPr>
          <w:rFonts w:cs="Arial"/>
          <w:noProof/>
          <w:sz w:val="22"/>
          <w:szCs w:val="22"/>
        </w:rPr>
        <w:t xml:space="preserve">tions and </w:t>
      </w:r>
      <w:r w:rsidR="00560CC6">
        <w:rPr>
          <w:rFonts w:cs="Arial"/>
          <w:noProof/>
          <w:sz w:val="22"/>
          <w:szCs w:val="22"/>
        </w:rPr>
        <w:t>articulation agreements; assist</w:t>
      </w:r>
      <w:r w:rsidRPr="0083302F">
        <w:rPr>
          <w:rFonts w:cs="Arial"/>
          <w:noProof/>
          <w:sz w:val="22"/>
          <w:szCs w:val="22"/>
        </w:rPr>
        <w:t xml:space="preserve"> students in preparing </w:t>
      </w:r>
      <w:r w:rsidR="00C776E0">
        <w:rPr>
          <w:rFonts w:cs="Arial"/>
          <w:noProof/>
          <w:sz w:val="22"/>
          <w:szCs w:val="22"/>
        </w:rPr>
        <w:t xml:space="preserve">resumes and </w:t>
      </w:r>
      <w:r w:rsidRPr="0083302F">
        <w:rPr>
          <w:rFonts w:cs="Arial"/>
          <w:noProof/>
          <w:sz w:val="22"/>
          <w:szCs w:val="22"/>
        </w:rPr>
        <w:t>applications.</w:t>
      </w:r>
    </w:p>
    <w:p w:rsidR="002B2CDC" w:rsidRDefault="002B2CDC" w:rsidP="005F6ABB">
      <w:pPr>
        <w:numPr>
          <w:ilvl w:val="0"/>
          <w:numId w:val="22"/>
        </w:numPr>
        <w:spacing w:after="160"/>
        <w:rPr>
          <w:rFonts w:cs="Arial"/>
          <w:noProof/>
          <w:sz w:val="22"/>
          <w:szCs w:val="22"/>
        </w:rPr>
      </w:pPr>
      <w:r w:rsidRPr="002B2CDC">
        <w:rPr>
          <w:rFonts w:cs="Arial"/>
          <w:noProof/>
          <w:sz w:val="22"/>
          <w:szCs w:val="22"/>
        </w:rPr>
        <w:lastRenderedPageBreak/>
        <w:t xml:space="preserve">Serve as the functional specialist for </w:t>
      </w:r>
      <w:r w:rsidR="00271BEF">
        <w:rPr>
          <w:rFonts w:cs="Arial"/>
          <w:noProof/>
          <w:sz w:val="22"/>
          <w:szCs w:val="22"/>
        </w:rPr>
        <w:t>program-</w:t>
      </w:r>
      <w:r w:rsidR="000C7E0E">
        <w:rPr>
          <w:rFonts w:cs="Arial"/>
          <w:noProof/>
          <w:sz w:val="22"/>
          <w:szCs w:val="22"/>
        </w:rPr>
        <w:t>specific</w:t>
      </w:r>
      <w:r w:rsidRPr="002B2CDC">
        <w:rPr>
          <w:rFonts w:cs="Arial"/>
          <w:noProof/>
          <w:sz w:val="22"/>
          <w:szCs w:val="22"/>
        </w:rPr>
        <w:t xml:space="preserve"> electronic databases and programs; facilitate student, </w:t>
      </w:r>
      <w:r w:rsidR="00C776E0">
        <w:rPr>
          <w:rFonts w:cs="Arial"/>
          <w:noProof/>
          <w:sz w:val="22"/>
          <w:szCs w:val="22"/>
        </w:rPr>
        <w:t>instructor</w:t>
      </w:r>
      <w:r w:rsidRPr="002B2CDC">
        <w:rPr>
          <w:rFonts w:cs="Arial"/>
          <w:noProof/>
          <w:sz w:val="22"/>
          <w:szCs w:val="22"/>
        </w:rPr>
        <w:t xml:space="preserve"> and staff use of systems and programs</w:t>
      </w:r>
      <w:r w:rsidR="005F6ABB">
        <w:rPr>
          <w:rFonts w:cs="Arial"/>
          <w:noProof/>
          <w:sz w:val="22"/>
          <w:szCs w:val="22"/>
        </w:rPr>
        <w:t xml:space="preserve">; track and input statistical </w:t>
      </w:r>
      <w:r w:rsidR="0083302F">
        <w:rPr>
          <w:rFonts w:cs="Arial"/>
          <w:noProof/>
          <w:sz w:val="22"/>
          <w:szCs w:val="22"/>
        </w:rPr>
        <w:t xml:space="preserve">and student </w:t>
      </w:r>
      <w:r w:rsidR="00665111">
        <w:rPr>
          <w:rFonts w:cs="Arial"/>
          <w:noProof/>
          <w:sz w:val="22"/>
          <w:szCs w:val="22"/>
        </w:rPr>
        <w:t xml:space="preserve">program </w:t>
      </w:r>
      <w:r w:rsidR="005F6ABB">
        <w:rPr>
          <w:rFonts w:cs="Arial"/>
          <w:noProof/>
          <w:sz w:val="22"/>
          <w:szCs w:val="22"/>
        </w:rPr>
        <w:t>data</w:t>
      </w:r>
      <w:r w:rsidR="0083302F">
        <w:rPr>
          <w:rFonts w:cs="Arial"/>
          <w:noProof/>
          <w:sz w:val="22"/>
          <w:szCs w:val="22"/>
        </w:rPr>
        <w:t xml:space="preserve"> </w:t>
      </w:r>
      <w:r w:rsidR="0083302F" w:rsidRPr="0083302F">
        <w:rPr>
          <w:rFonts w:cs="Arial"/>
          <w:noProof/>
          <w:sz w:val="22"/>
          <w:szCs w:val="22"/>
        </w:rPr>
        <w:t>into a</w:t>
      </w:r>
      <w:r w:rsidR="00271BEF">
        <w:rPr>
          <w:rFonts w:cs="Arial"/>
          <w:noProof/>
          <w:sz w:val="22"/>
          <w:szCs w:val="22"/>
        </w:rPr>
        <w:t>ppro</w:t>
      </w:r>
      <w:r w:rsidR="00665111">
        <w:rPr>
          <w:rFonts w:cs="Arial"/>
          <w:noProof/>
          <w:sz w:val="22"/>
          <w:szCs w:val="22"/>
        </w:rPr>
        <w:t>priate systems and maintain/</w:t>
      </w:r>
      <w:r w:rsidR="00271BEF">
        <w:rPr>
          <w:rFonts w:cs="Arial"/>
          <w:noProof/>
          <w:sz w:val="22"/>
          <w:szCs w:val="22"/>
        </w:rPr>
        <w:t>update</w:t>
      </w:r>
      <w:r w:rsidR="0083302F" w:rsidRPr="0083302F">
        <w:rPr>
          <w:rFonts w:cs="Arial"/>
          <w:noProof/>
          <w:sz w:val="22"/>
          <w:szCs w:val="22"/>
        </w:rPr>
        <w:t xml:space="preserve"> student files and records</w:t>
      </w:r>
      <w:r w:rsidR="005F6ABB">
        <w:rPr>
          <w:rFonts w:cs="Arial"/>
          <w:noProof/>
          <w:sz w:val="22"/>
          <w:szCs w:val="22"/>
        </w:rPr>
        <w:t>;</w:t>
      </w:r>
      <w:r w:rsidR="00665111">
        <w:rPr>
          <w:rFonts w:cs="Arial"/>
          <w:noProof/>
          <w:sz w:val="22"/>
          <w:szCs w:val="22"/>
        </w:rPr>
        <w:t xml:space="preserve"> perform</w:t>
      </w:r>
      <w:r w:rsidR="00ED453E">
        <w:rPr>
          <w:rFonts w:cs="Arial"/>
          <w:noProof/>
          <w:sz w:val="22"/>
          <w:szCs w:val="22"/>
        </w:rPr>
        <w:t xml:space="preserve"> outreach to former students and industry partners to gather employ</w:t>
      </w:r>
      <w:r w:rsidR="00DF795F">
        <w:rPr>
          <w:rFonts w:cs="Arial"/>
          <w:noProof/>
          <w:sz w:val="22"/>
          <w:szCs w:val="22"/>
        </w:rPr>
        <w:softHyphen/>
      </w:r>
      <w:r w:rsidR="00ED453E">
        <w:rPr>
          <w:rFonts w:cs="Arial"/>
          <w:noProof/>
          <w:sz w:val="22"/>
          <w:szCs w:val="22"/>
        </w:rPr>
        <w:t>ment data;</w:t>
      </w:r>
      <w:r w:rsidR="005F6ABB">
        <w:rPr>
          <w:rFonts w:cs="Arial"/>
          <w:noProof/>
          <w:sz w:val="22"/>
          <w:szCs w:val="22"/>
        </w:rPr>
        <w:t xml:space="preserve"> prepare</w:t>
      </w:r>
      <w:r w:rsidR="005F6ABB" w:rsidRPr="005F6ABB">
        <w:rPr>
          <w:rFonts w:cs="Arial"/>
          <w:noProof/>
          <w:sz w:val="22"/>
          <w:szCs w:val="22"/>
        </w:rPr>
        <w:t xml:space="preserve"> </w:t>
      </w:r>
      <w:r w:rsidR="005F6ABB">
        <w:rPr>
          <w:rFonts w:cs="Arial"/>
          <w:noProof/>
          <w:sz w:val="22"/>
          <w:szCs w:val="22"/>
        </w:rPr>
        <w:t xml:space="preserve">routine </w:t>
      </w:r>
      <w:r w:rsidR="005F6ABB" w:rsidRPr="005F6ABB">
        <w:rPr>
          <w:rFonts w:cs="Arial"/>
          <w:noProof/>
          <w:sz w:val="22"/>
          <w:szCs w:val="22"/>
        </w:rPr>
        <w:t>statistical records and reports; develop and conduct studies and analyses to identify need for new programs and services and evaluate the effec</w:t>
      </w:r>
      <w:r w:rsidR="005F6ABB">
        <w:rPr>
          <w:rFonts w:cs="Arial"/>
          <w:noProof/>
          <w:sz w:val="22"/>
          <w:szCs w:val="22"/>
        </w:rPr>
        <w:t>tiveness of current programs</w:t>
      </w:r>
      <w:r w:rsidRPr="002B2CDC">
        <w:rPr>
          <w:rFonts w:cs="Arial"/>
          <w:noProof/>
          <w:sz w:val="22"/>
          <w:szCs w:val="22"/>
        </w:rPr>
        <w:t>.</w:t>
      </w:r>
    </w:p>
    <w:p w:rsidR="00EA4A1E" w:rsidRPr="002B2CDC" w:rsidRDefault="004E5E2A" w:rsidP="00D4690A">
      <w:pPr>
        <w:numPr>
          <w:ilvl w:val="0"/>
          <w:numId w:val="22"/>
        </w:numPr>
        <w:spacing w:after="160"/>
        <w:rPr>
          <w:rFonts w:cs="Arial"/>
          <w:noProof/>
          <w:sz w:val="22"/>
          <w:szCs w:val="22"/>
        </w:rPr>
      </w:pPr>
      <w:r w:rsidRPr="002B2CDC">
        <w:rPr>
          <w:rFonts w:cs="Arial"/>
          <w:noProof/>
          <w:sz w:val="22"/>
          <w:szCs w:val="22"/>
        </w:rPr>
        <w:t xml:space="preserve">Provide administrative assistance to </w:t>
      </w:r>
      <w:r w:rsidR="001335B4" w:rsidRPr="002B2CDC">
        <w:rPr>
          <w:rFonts w:cs="Arial"/>
          <w:noProof/>
          <w:sz w:val="22"/>
          <w:szCs w:val="22"/>
        </w:rPr>
        <w:t xml:space="preserve">the </w:t>
      </w:r>
      <w:r w:rsidR="00FA39B4">
        <w:rPr>
          <w:rFonts w:cs="Arial"/>
          <w:noProof/>
          <w:sz w:val="22"/>
          <w:szCs w:val="22"/>
        </w:rPr>
        <w:t>Director</w:t>
      </w:r>
      <w:r w:rsidR="00ED453E">
        <w:rPr>
          <w:rFonts w:cs="Arial"/>
          <w:noProof/>
          <w:sz w:val="22"/>
          <w:szCs w:val="22"/>
        </w:rPr>
        <w:t xml:space="preserve"> and</w:t>
      </w:r>
      <w:r w:rsidR="00F27458">
        <w:rPr>
          <w:rFonts w:cs="Arial"/>
          <w:noProof/>
          <w:sz w:val="22"/>
          <w:szCs w:val="22"/>
        </w:rPr>
        <w:t xml:space="preserve"> Program Supervisor</w:t>
      </w:r>
      <w:r w:rsidR="00645338">
        <w:rPr>
          <w:rFonts w:cs="Arial"/>
          <w:noProof/>
          <w:sz w:val="22"/>
          <w:szCs w:val="22"/>
        </w:rPr>
        <w:t>s</w:t>
      </w:r>
      <w:r w:rsidRPr="002B2CDC">
        <w:rPr>
          <w:rFonts w:cs="Arial"/>
          <w:noProof/>
          <w:sz w:val="22"/>
          <w:szCs w:val="22"/>
        </w:rPr>
        <w:t>; maintain a variety of standard office and specialized records and files; generate sensitive and complex reports, documents and personnel documenta</w:t>
      </w:r>
      <w:r w:rsidR="00DF795F">
        <w:rPr>
          <w:rFonts w:cs="Arial"/>
          <w:noProof/>
          <w:sz w:val="22"/>
          <w:szCs w:val="22"/>
        </w:rPr>
        <w:softHyphen/>
      </w:r>
      <w:r w:rsidRPr="002B2CDC">
        <w:rPr>
          <w:rFonts w:cs="Arial"/>
          <w:noProof/>
          <w:sz w:val="22"/>
          <w:szCs w:val="22"/>
        </w:rPr>
        <w:t>tion</w:t>
      </w:r>
      <w:r w:rsidR="006D70AD">
        <w:rPr>
          <w:rFonts w:cs="Arial"/>
          <w:noProof/>
          <w:sz w:val="22"/>
          <w:szCs w:val="22"/>
        </w:rPr>
        <w:t>;</w:t>
      </w:r>
      <w:r w:rsidR="00F27458">
        <w:rPr>
          <w:rFonts w:cs="Arial"/>
          <w:noProof/>
          <w:sz w:val="22"/>
          <w:szCs w:val="22"/>
        </w:rPr>
        <w:t xml:space="preserve"> process purchase requisitions and monitor budgets</w:t>
      </w:r>
      <w:r w:rsidR="00BC43CF">
        <w:rPr>
          <w:rFonts w:cs="Arial"/>
          <w:noProof/>
          <w:sz w:val="22"/>
          <w:szCs w:val="22"/>
        </w:rPr>
        <w:t>.</w:t>
      </w:r>
    </w:p>
    <w:p w:rsidR="00B10FD4" w:rsidRPr="00014413" w:rsidRDefault="00B10FD4" w:rsidP="004653A2">
      <w:pPr>
        <w:pStyle w:val="Heading3"/>
        <w:keepNext w:val="0"/>
        <w:spacing w:before="320" w:after="80"/>
        <w:rPr>
          <w:rFonts w:ascii="Arial" w:hAnsi="Arial"/>
          <w:sz w:val="22"/>
          <w:szCs w:val="22"/>
        </w:rPr>
      </w:pPr>
      <w:r w:rsidRPr="00014413">
        <w:rPr>
          <w:rFonts w:ascii="Arial" w:hAnsi="Arial"/>
          <w:sz w:val="22"/>
          <w:szCs w:val="22"/>
        </w:rPr>
        <w:t>OTHER DUTIES</w:t>
      </w:r>
      <w:r w:rsidR="00335180">
        <w:rPr>
          <w:rFonts w:ascii="Arial" w:hAnsi="Arial"/>
          <w:sz w:val="22"/>
          <w:szCs w:val="22"/>
        </w:rPr>
        <w:t>:</w:t>
      </w:r>
      <w:r w:rsidRPr="00014413">
        <w:rPr>
          <w:rFonts w:ascii="Arial" w:hAnsi="Arial"/>
          <w:sz w:val="22"/>
          <w:szCs w:val="22"/>
        </w:rPr>
        <w:t xml:space="preserve"> </w:t>
      </w:r>
    </w:p>
    <w:p w:rsidR="00645338" w:rsidRPr="0083302F" w:rsidRDefault="00645338" w:rsidP="004B75B9">
      <w:pPr>
        <w:pStyle w:val="ListParagraph"/>
        <w:numPr>
          <w:ilvl w:val="0"/>
          <w:numId w:val="30"/>
        </w:numPr>
        <w:spacing w:after="120"/>
        <w:rPr>
          <w:noProof/>
          <w:sz w:val="22"/>
          <w:szCs w:val="22"/>
        </w:rPr>
      </w:pPr>
      <w:r w:rsidRPr="00645338">
        <w:rPr>
          <w:rFonts w:cs="Arial"/>
          <w:color w:val="000000"/>
          <w:spacing w:val="-3"/>
          <w:sz w:val="22"/>
          <w:szCs w:val="22"/>
        </w:rPr>
        <w:t xml:space="preserve">Develop communication tools </w:t>
      </w:r>
      <w:r w:rsidR="00514B63">
        <w:rPr>
          <w:rFonts w:cs="Arial"/>
          <w:color w:val="000000"/>
          <w:spacing w:val="-3"/>
          <w:sz w:val="22"/>
          <w:szCs w:val="22"/>
        </w:rPr>
        <w:t>for programs</w:t>
      </w:r>
      <w:r>
        <w:rPr>
          <w:rFonts w:cs="Arial"/>
          <w:color w:val="000000"/>
          <w:spacing w:val="-3"/>
          <w:sz w:val="22"/>
          <w:szCs w:val="22"/>
        </w:rPr>
        <w:t xml:space="preserve"> </w:t>
      </w:r>
      <w:r w:rsidRPr="00645338">
        <w:rPr>
          <w:rFonts w:cs="Arial"/>
          <w:color w:val="000000"/>
          <w:spacing w:val="-3"/>
          <w:sz w:val="22"/>
          <w:szCs w:val="22"/>
        </w:rPr>
        <w:t>including posters, social media and any tools used on campus to promote activities</w:t>
      </w:r>
      <w:r>
        <w:rPr>
          <w:rFonts w:cs="Arial"/>
          <w:color w:val="000000"/>
          <w:spacing w:val="-3"/>
          <w:sz w:val="22"/>
          <w:szCs w:val="22"/>
        </w:rPr>
        <w:t>.</w:t>
      </w:r>
    </w:p>
    <w:p w:rsidR="00C776E0" w:rsidRDefault="00C776E0" w:rsidP="00C776E0">
      <w:pPr>
        <w:numPr>
          <w:ilvl w:val="0"/>
          <w:numId w:val="30"/>
        </w:numPr>
        <w:spacing w:after="160"/>
        <w:rPr>
          <w:rFonts w:cs="Arial"/>
          <w:noProof/>
          <w:sz w:val="22"/>
          <w:szCs w:val="22"/>
        </w:rPr>
      </w:pPr>
      <w:r w:rsidRPr="00BF1472">
        <w:rPr>
          <w:rFonts w:cs="Arial"/>
          <w:noProof/>
          <w:sz w:val="22"/>
          <w:szCs w:val="22"/>
        </w:rPr>
        <w:t xml:space="preserve">Coordinate </w:t>
      </w:r>
      <w:r w:rsidR="00665111">
        <w:rPr>
          <w:rFonts w:cs="Arial"/>
          <w:noProof/>
          <w:sz w:val="22"/>
          <w:szCs w:val="22"/>
        </w:rPr>
        <w:t xml:space="preserve">event </w:t>
      </w:r>
      <w:r w:rsidRPr="00BF1472">
        <w:rPr>
          <w:rFonts w:cs="Arial"/>
          <w:noProof/>
          <w:sz w:val="22"/>
          <w:szCs w:val="22"/>
        </w:rPr>
        <w:t>logistics, including</w:t>
      </w:r>
      <w:r>
        <w:rPr>
          <w:rFonts w:cs="Arial"/>
          <w:noProof/>
          <w:sz w:val="22"/>
          <w:szCs w:val="22"/>
        </w:rPr>
        <w:t xml:space="preserve"> </w:t>
      </w:r>
      <w:r w:rsidRPr="00BF1472">
        <w:rPr>
          <w:rFonts w:cs="Arial"/>
          <w:noProof/>
          <w:sz w:val="22"/>
          <w:szCs w:val="22"/>
        </w:rPr>
        <w:t>liaison wit</w:t>
      </w:r>
      <w:r>
        <w:rPr>
          <w:rFonts w:cs="Arial"/>
          <w:noProof/>
          <w:sz w:val="22"/>
          <w:szCs w:val="22"/>
        </w:rPr>
        <w:t>h event participants, vendors and spon</w:t>
      </w:r>
      <w:r w:rsidRPr="00BF1472">
        <w:rPr>
          <w:rFonts w:cs="Arial"/>
          <w:noProof/>
          <w:sz w:val="22"/>
          <w:szCs w:val="22"/>
        </w:rPr>
        <w:t>sors; assist in identifying and recruiting speakers.</w:t>
      </w:r>
    </w:p>
    <w:p w:rsidR="00F95F21" w:rsidRPr="00BC43CF" w:rsidRDefault="00F95F21" w:rsidP="004B75B9">
      <w:pPr>
        <w:pStyle w:val="ListParagraph"/>
        <w:numPr>
          <w:ilvl w:val="0"/>
          <w:numId w:val="30"/>
        </w:numPr>
        <w:spacing w:after="120"/>
        <w:rPr>
          <w:noProof/>
          <w:sz w:val="22"/>
          <w:szCs w:val="22"/>
        </w:rPr>
      </w:pPr>
      <w:r>
        <w:rPr>
          <w:rFonts w:cs="Arial"/>
          <w:color w:val="000000"/>
          <w:spacing w:val="-3"/>
          <w:sz w:val="22"/>
          <w:szCs w:val="22"/>
        </w:rPr>
        <w:t xml:space="preserve">May provide work direction to student and temporary workers. </w:t>
      </w:r>
    </w:p>
    <w:p w:rsidR="00B10FD4" w:rsidRDefault="00B10FD4" w:rsidP="00AE1219">
      <w:pPr>
        <w:pStyle w:val="ListParagraph"/>
        <w:numPr>
          <w:ilvl w:val="0"/>
          <w:numId w:val="30"/>
        </w:numPr>
        <w:spacing w:after="160"/>
        <w:rPr>
          <w:rFonts w:cs="Arial"/>
          <w:sz w:val="22"/>
          <w:szCs w:val="22"/>
        </w:rPr>
      </w:pPr>
      <w:r w:rsidRPr="00014413">
        <w:rPr>
          <w:rFonts w:cs="Arial"/>
          <w:sz w:val="22"/>
          <w:szCs w:val="22"/>
        </w:rPr>
        <w:t>Perform related duties as assigned.</w:t>
      </w:r>
    </w:p>
    <w:p w:rsidR="00BD6810" w:rsidRPr="00014413" w:rsidRDefault="00335180" w:rsidP="00271BEF">
      <w:pPr>
        <w:pStyle w:val="Heading3"/>
        <w:keepNext w:val="0"/>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rsidR="00BD6810" w:rsidRPr="00335180" w:rsidRDefault="00335180" w:rsidP="004653A2">
      <w:pPr>
        <w:pStyle w:val="Heading3"/>
        <w:rPr>
          <w:rFonts w:ascii="Arial" w:hAnsi="Arial"/>
          <w:b w:val="0"/>
          <w:sz w:val="22"/>
          <w:szCs w:val="22"/>
        </w:rPr>
      </w:pPr>
      <w:r w:rsidRPr="00335180">
        <w:rPr>
          <w:rFonts w:ascii="Arial" w:hAnsi="Arial"/>
          <w:b w:val="0"/>
          <w:sz w:val="22"/>
          <w:szCs w:val="22"/>
        </w:rPr>
        <w:t xml:space="preserve">KNOWLEDGE OF: </w:t>
      </w:r>
    </w:p>
    <w:p w:rsidR="00EF177E" w:rsidRPr="00EE41B3" w:rsidRDefault="00EF177E" w:rsidP="00EF177E">
      <w:pPr>
        <w:pStyle w:val="ListParagraph"/>
        <w:numPr>
          <w:ilvl w:val="0"/>
          <w:numId w:val="29"/>
        </w:numPr>
        <w:tabs>
          <w:tab w:val="left" w:pos="-1440"/>
          <w:tab w:val="left" w:pos="-720"/>
          <w:tab w:val="left" w:pos="720"/>
          <w:tab w:val="left" w:pos="1152"/>
        </w:tabs>
        <w:spacing w:after="120"/>
        <w:rPr>
          <w:rFonts w:cs="Arial"/>
          <w:sz w:val="22"/>
          <w:szCs w:val="22"/>
        </w:rPr>
      </w:pPr>
      <w:r w:rsidRPr="00EE41B3">
        <w:rPr>
          <w:rFonts w:cs="Arial"/>
          <w:sz w:val="22"/>
          <w:szCs w:val="22"/>
        </w:rPr>
        <w:t xml:space="preserve">Requirements, guidelines, rules and objectives applicable to </w:t>
      </w:r>
      <w:r>
        <w:rPr>
          <w:rFonts w:cs="Arial"/>
          <w:sz w:val="22"/>
          <w:szCs w:val="22"/>
        </w:rPr>
        <w:t>the work skills programs</w:t>
      </w:r>
      <w:r w:rsidRPr="00EE41B3">
        <w:rPr>
          <w:rFonts w:cs="Arial"/>
          <w:sz w:val="22"/>
          <w:szCs w:val="22"/>
        </w:rPr>
        <w:t xml:space="preserve"> a</w:t>
      </w:r>
      <w:r w:rsidR="006D70AD">
        <w:rPr>
          <w:rFonts w:cs="Arial"/>
          <w:sz w:val="22"/>
          <w:szCs w:val="22"/>
        </w:rPr>
        <w:t>nd general college programs/</w:t>
      </w:r>
      <w:r w:rsidRPr="00EE41B3">
        <w:rPr>
          <w:rFonts w:cs="Arial"/>
          <w:sz w:val="22"/>
          <w:szCs w:val="22"/>
        </w:rPr>
        <w:t>services.</w:t>
      </w:r>
    </w:p>
    <w:p w:rsidR="00ED453E" w:rsidRDefault="00ED453E" w:rsidP="00ED453E">
      <w:pPr>
        <w:numPr>
          <w:ilvl w:val="0"/>
          <w:numId w:val="29"/>
        </w:numPr>
        <w:spacing w:after="120"/>
        <w:rPr>
          <w:rFonts w:cs="Arial"/>
          <w:noProof/>
          <w:sz w:val="22"/>
          <w:szCs w:val="22"/>
        </w:rPr>
      </w:pPr>
      <w:r>
        <w:rPr>
          <w:rFonts w:cs="Arial"/>
          <w:sz w:val="22"/>
          <w:szCs w:val="22"/>
        </w:rPr>
        <w:t>P</w:t>
      </w:r>
      <w:r w:rsidRPr="00D55875">
        <w:rPr>
          <w:rFonts w:cs="Arial"/>
          <w:sz w:val="22"/>
          <w:szCs w:val="22"/>
        </w:rPr>
        <w:t xml:space="preserve">rinciples, methods and practices applicable to </w:t>
      </w:r>
      <w:r>
        <w:rPr>
          <w:rFonts w:cs="Arial"/>
          <w:sz w:val="22"/>
          <w:szCs w:val="22"/>
        </w:rPr>
        <w:t xml:space="preserve">the </w:t>
      </w:r>
      <w:r w:rsidR="006D70AD" w:rsidRPr="00D55875">
        <w:rPr>
          <w:rFonts w:cs="Arial"/>
          <w:sz w:val="22"/>
          <w:szCs w:val="22"/>
        </w:rPr>
        <w:t>de</w:t>
      </w:r>
      <w:r w:rsidR="006D70AD">
        <w:rPr>
          <w:rFonts w:cs="Arial"/>
          <w:sz w:val="22"/>
          <w:szCs w:val="22"/>
        </w:rPr>
        <w:t>velopment</w:t>
      </w:r>
      <w:r w:rsidRPr="00D55875">
        <w:rPr>
          <w:rFonts w:cs="Arial"/>
          <w:sz w:val="22"/>
          <w:szCs w:val="22"/>
        </w:rPr>
        <w:t xml:space="preserve"> and implementation of </w:t>
      </w:r>
      <w:r>
        <w:rPr>
          <w:rFonts w:cs="Arial"/>
          <w:sz w:val="22"/>
          <w:szCs w:val="22"/>
        </w:rPr>
        <w:t xml:space="preserve">public relations, community outreach </w:t>
      </w:r>
      <w:r w:rsidRPr="00D55875">
        <w:rPr>
          <w:rFonts w:cs="Arial"/>
          <w:sz w:val="22"/>
          <w:szCs w:val="22"/>
        </w:rPr>
        <w:t>and marketing programs.</w:t>
      </w:r>
    </w:p>
    <w:p w:rsidR="00634297" w:rsidRPr="00634297" w:rsidRDefault="00634297" w:rsidP="00634297">
      <w:pPr>
        <w:numPr>
          <w:ilvl w:val="0"/>
          <w:numId w:val="29"/>
        </w:numPr>
        <w:spacing w:after="120"/>
        <w:rPr>
          <w:rFonts w:cs="Arial"/>
          <w:noProof/>
          <w:sz w:val="22"/>
          <w:szCs w:val="22"/>
        </w:rPr>
      </w:pPr>
      <w:r w:rsidRPr="00634297">
        <w:rPr>
          <w:rFonts w:cs="Arial"/>
          <w:noProof/>
          <w:sz w:val="22"/>
          <w:szCs w:val="22"/>
        </w:rPr>
        <w:t>Methods and practices of organiz</w:t>
      </w:r>
      <w:r w:rsidR="00665111">
        <w:rPr>
          <w:rFonts w:cs="Arial"/>
          <w:noProof/>
          <w:sz w:val="22"/>
          <w:szCs w:val="22"/>
        </w:rPr>
        <w:t>ing</w:t>
      </w:r>
      <w:r w:rsidRPr="00634297">
        <w:rPr>
          <w:rFonts w:cs="Arial"/>
          <w:noProof/>
          <w:sz w:val="22"/>
          <w:szCs w:val="22"/>
        </w:rPr>
        <w:t xml:space="preserve"> and coordinatin</w:t>
      </w:r>
      <w:r w:rsidR="00665111">
        <w:rPr>
          <w:rFonts w:cs="Arial"/>
          <w:noProof/>
          <w:sz w:val="22"/>
          <w:szCs w:val="22"/>
        </w:rPr>
        <w:t>g</w:t>
      </w:r>
      <w:r w:rsidRPr="00634297">
        <w:rPr>
          <w:rFonts w:cs="Arial"/>
          <w:noProof/>
          <w:sz w:val="22"/>
          <w:szCs w:val="22"/>
        </w:rPr>
        <w:t xml:space="preserve"> </w:t>
      </w:r>
      <w:r>
        <w:rPr>
          <w:rFonts w:cs="Arial"/>
          <w:noProof/>
          <w:sz w:val="22"/>
          <w:szCs w:val="22"/>
        </w:rPr>
        <w:t xml:space="preserve">a </w:t>
      </w:r>
      <w:r w:rsidR="003F2723">
        <w:rPr>
          <w:rFonts w:cs="Arial"/>
          <w:noProof/>
          <w:sz w:val="22"/>
          <w:szCs w:val="22"/>
        </w:rPr>
        <w:t>technical job placement program</w:t>
      </w:r>
      <w:r w:rsidRPr="00634297">
        <w:rPr>
          <w:rFonts w:cs="Arial"/>
          <w:noProof/>
          <w:sz w:val="22"/>
          <w:szCs w:val="22"/>
        </w:rPr>
        <w:t>.</w:t>
      </w:r>
    </w:p>
    <w:p w:rsidR="00634297" w:rsidRPr="00634297" w:rsidRDefault="00634297" w:rsidP="00634297">
      <w:pPr>
        <w:numPr>
          <w:ilvl w:val="0"/>
          <w:numId w:val="29"/>
        </w:numPr>
        <w:spacing w:after="120"/>
        <w:rPr>
          <w:rFonts w:cs="Arial"/>
          <w:noProof/>
          <w:sz w:val="22"/>
          <w:szCs w:val="22"/>
        </w:rPr>
      </w:pPr>
      <w:r w:rsidRPr="00634297">
        <w:rPr>
          <w:rFonts w:cs="Arial"/>
          <w:noProof/>
          <w:sz w:val="22"/>
          <w:szCs w:val="22"/>
        </w:rPr>
        <w:t>Common student needs, issues and concerns regarding careers and employment.</w:t>
      </w:r>
    </w:p>
    <w:p w:rsidR="00E21499" w:rsidRPr="00157843" w:rsidRDefault="00E21499" w:rsidP="00AE1219">
      <w:pPr>
        <w:numPr>
          <w:ilvl w:val="0"/>
          <w:numId w:val="29"/>
        </w:numPr>
        <w:spacing w:after="120"/>
        <w:rPr>
          <w:rFonts w:cs="Arial"/>
          <w:b/>
          <w:sz w:val="22"/>
          <w:szCs w:val="22"/>
        </w:rPr>
      </w:pPr>
      <w:r w:rsidRPr="00E21499">
        <w:rPr>
          <w:rFonts w:cs="Arial"/>
          <w:noProof/>
          <w:sz w:val="22"/>
          <w:szCs w:val="22"/>
        </w:rPr>
        <w:t>P</w:t>
      </w:r>
      <w:r w:rsidRPr="00157843">
        <w:rPr>
          <w:rFonts w:cs="Arial"/>
          <w:noProof/>
          <w:sz w:val="22"/>
          <w:szCs w:val="22"/>
        </w:rPr>
        <w:t>ractices</w:t>
      </w:r>
      <w:r w:rsidRPr="00157843">
        <w:rPr>
          <w:rFonts w:cs="Arial"/>
          <w:sz w:val="22"/>
          <w:szCs w:val="22"/>
        </w:rPr>
        <w:t>, concepts and techniques used in customer service.</w:t>
      </w:r>
    </w:p>
    <w:p w:rsidR="00E21499" w:rsidRPr="00C11B88" w:rsidRDefault="00E21499" w:rsidP="00665111">
      <w:pPr>
        <w:pStyle w:val="Subhead"/>
        <w:keepNext w:val="0"/>
        <w:numPr>
          <w:ilvl w:val="0"/>
          <w:numId w:val="29"/>
        </w:numPr>
        <w:spacing w:before="0" w:after="120"/>
        <w:rPr>
          <w:rFonts w:cs="Arial"/>
          <w:b w:val="0"/>
          <w:sz w:val="22"/>
          <w:szCs w:val="22"/>
        </w:rPr>
      </w:pPr>
      <w:r w:rsidRPr="00C11B88">
        <w:rPr>
          <w:rFonts w:cs="Arial"/>
          <w:b w:val="0"/>
          <w:sz w:val="22"/>
          <w:szCs w:val="22"/>
        </w:rPr>
        <w:t xml:space="preserve">The </w:t>
      </w:r>
      <w:r w:rsidR="0084786F">
        <w:rPr>
          <w:rFonts w:cs="Arial"/>
          <w:b w:val="0"/>
          <w:sz w:val="22"/>
          <w:szCs w:val="22"/>
        </w:rPr>
        <w:t xml:space="preserve">department and </w:t>
      </w:r>
      <w:r>
        <w:rPr>
          <w:rFonts w:cs="Arial"/>
          <w:b w:val="0"/>
          <w:sz w:val="22"/>
          <w:szCs w:val="22"/>
        </w:rPr>
        <w:t>district’s</w:t>
      </w:r>
      <w:r w:rsidRPr="00C11B88">
        <w:rPr>
          <w:rFonts w:cs="Arial"/>
          <w:b w:val="0"/>
          <w:sz w:val="22"/>
          <w:szCs w:val="22"/>
        </w:rPr>
        <w:t xml:space="preserve"> </w:t>
      </w:r>
      <w:r>
        <w:rPr>
          <w:rFonts w:cs="Arial"/>
          <w:b w:val="0"/>
          <w:sz w:val="22"/>
          <w:szCs w:val="22"/>
        </w:rPr>
        <w:t xml:space="preserve">student recordkeeping </w:t>
      </w:r>
      <w:r w:rsidRPr="00C11B88">
        <w:rPr>
          <w:rFonts w:cs="Arial"/>
          <w:b w:val="0"/>
          <w:sz w:val="22"/>
          <w:szCs w:val="22"/>
        </w:rPr>
        <w:t>system</w:t>
      </w:r>
      <w:r>
        <w:rPr>
          <w:rFonts w:cs="Arial"/>
          <w:b w:val="0"/>
          <w:sz w:val="22"/>
          <w:szCs w:val="22"/>
        </w:rPr>
        <w:t>s</w:t>
      </w:r>
      <w:r w:rsidRPr="00C11B88">
        <w:rPr>
          <w:rFonts w:cs="Arial"/>
          <w:b w:val="0"/>
          <w:sz w:val="22"/>
          <w:szCs w:val="22"/>
        </w:rPr>
        <w:t xml:space="preserve">, </w:t>
      </w:r>
      <w:r>
        <w:rPr>
          <w:rFonts w:cs="Arial"/>
          <w:b w:val="0"/>
          <w:sz w:val="22"/>
          <w:szCs w:val="22"/>
        </w:rPr>
        <w:t>including appointment setting and accessing</w:t>
      </w:r>
      <w:r w:rsidRPr="00C11B88">
        <w:rPr>
          <w:rFonts w:cs="Arial"/>
          <w:b w:val="0"/>
          <w:sz w:val="22"/>
          <w:szCs w:val="22"/>
        </w:rPr>
        <w:t xml:space="preserve"> </w:t>
      </w:r>
      <w:r>
        <w:rPr>
          <w:rFonts w:cs="Arial"/>
          <w:b w:val="0"/>
          <w:sz w:val="22"/>
          <w:szCs w:val="22"/>
        </w:rPr>
        <w:t>student test information as applicable to area of assignment</w:t>
      </w:r>
      <w:r w:rsidRPr="00C11B88">
        <w:rPr>
          <w:rFonts w:cs="Arial"/>
          <w:b w:val="0"/>
          <w:sz w:val="22"/>
          <w:szCs w:val="22"/>
        </w:rPr>
        <w:t>.</w:t>
      </w:r>
    </w:p>
    <w:p w:rsidR="003D0DCF" w:rsidRDefault="003D0DCF" w:rsidP="00665111">
      <w:pPr>
        <w:pStyle w:val="ListParagraph"/>
        <w:numPr>
          <w:ilvl w:val="0"/>
          <w:numId w:val="29"/>
        </w:numPr>
        <w:spacing w:after="120"/>
        <w:rPr>
          <w:noProof/>
          <w:sz w:val="22"/>
          <w:szCs w:val="22"/>
        </w:rPr>
      </w:pPr>
      <w:r w:rsidRPr="003D0DCF">
        <w:rPr>
          <w:noProof/>
          <w:sz w:val="22"/>
          <w:szCs w:val="22"/>
        </w:rPr>
        <w:t>Modern office practices, procedures and equipment including computers and applicable software programs.</w:t>
      </w:r>
    </w:p>
    <w:p w:rsidR="00D02A5C" w:rsidRPr="00D02A5C" w:rsidRDefault="00D02A5C" w:rsidP="00665111">
      <w:pPr>
        <w:pStyle w:val="Subhead"/>
        <w:keepNext w:val="0"/>
        <w:numPr>
          <w:ilvl w:val="0"/>
          <w:numId w:val="29"/>
        </w:numPr>
        <w:tabs>
          <w:tab w:val="clear" w:pos="720"/>
        </w:tabs>
        <w:spacing w:before="0" w:after="120"/>
        <w:rPr>
          <w:rFonts w:cs="Arial"/>
          <w:b w:val="0"/>
          <w:sz w:val="22"/>
          <w:szCs w:val="22"/>
        </w:rPr>
      </w:pPr>
      <w:r w:rsidRPr="00D02A5C">
        <w:rPr>
          <w:rFonts w:cs="Arial"/>
          <w:b w:val="0"/>
          <w:sz w:val="22"/>
          <w:szCs w:val="22"/>
        </w:rPr>
        <w:t>Applicable federal, state and lo</w:t>
      </w:r>
      <w:r w:rsidR="00CA2810">
        <w:rPr>
          <w:rFonts w:cs="Arial"/>
          <w:b w:val="0"/>
          <w:sz w:val="22"/>
          <w:szCs w:val="22"/>
        </w:rPr>
        <w:t>cal laws, rules and regulations.</w:t>
      </w:r>
    </w:p>
    <w:p w:rsidR="00D02A5C" w:rsidRPr="00D02A5C" w:rsidRDefault="00D02A5C" w:rsidP="00AE1219">
      <w:pPr>
        <w:pStyle w:val="Subhead"/>
        <w:numPr>
          <w:ilvl w:val="0"/>
          <w:numId w:val="29"/>
        </w:numPr>
        <w:tabs>
          <w:tab w:val="clear" w:pos="720"/>
        </w:tabs>
        <w:spacing w:before="0" w:after="120"/>
        <w:rPr>
          <w:rFonts w:cs="Arial"/>
          <w:b w:val="0"/>
          <w:sz w:val="22"/>
          <w:szCs w:val="22"/>
        </w:rPr>
      </w:pPr>
      <w:r w:rsidRPr="00D02A5C">
        <w:rPr>
          <w:rFonts w:cs="Arial"/>
          <w:b w:val="0"/>
          <w:sz w:val="22"/>
          <w:szCs w:val="22"/>
        </w:rPr>
        <w:lastRenderedPageBreak/>
        <w:t>Principles and practices of sound business communications, including correct English usage, grammar, spelling and punctuation.</w:t>
      </w:r>
    </w:p>
    <w:p w:rsidR="00BD6810" w:rsidRPr="00335180" w:rsidRDefault="00335180" w:rsidP="000B37E6">
      <w:pPr>
        <w:pStyle w:val="Heading3"/>
        <w:keepNext w:val="0"/>
        <w:spacing w:before="320" w:after="80"/>
        <w:rPr>
          <w:rFonts w:ascii="Arial" w:hAnsi="Arial"/>
          <w:b w:val="0"/>
          <w:sz w:val="22"/>
          <w:szCs w:val="22"/>
        </w:rPr>
      </w:pPr>
      <w:r w:rsidRPr="00335180">
        <w:rPr>
          <w:rFonts w:ascii="Arial" w:hAnsi="Arial"/>
          <w:b w:val="0"/>
          <w:sz w:val="22"/>
          <w:szCs w:val="22"/>
        </w:rPr>
        <w:t xml:space="preserve">ABILITY TO: </w:t>
      </w:r>
    </w:p>
    <w:p w:rsidR="003F2723" w:rsidRPr="00887490" w:rsidRDefault="006D70AD" w:rsidP="003F2723">
      <w:pPr>
        <w:numPr>
          <w:ilvl w:val="0"/>
          <w:numId w:val="26"/>
        </w:numPr>
        <w:tabs>
          <w:tab w:val="left" w:pos="360"/>
          <w:tab w:val="left" w:pos="1080"/>
          <w:tab w:val="left" w:pos="1440"/>
          <w:tab w:val="left" w:pos="1800"/>
          <w:tab w:val="left" w:pos="2160"/>
          <w:tab w:val="left" w:pos="2520"/>
          <w:tab w:val="left" w:pos="2880"/>
        </w:tabs>
        <w:spacing w:after="120"/>
        <w:rPr>
          <w:rFonts w:cs="Arial"/>
          <w:sz w:val="22"/>
          <w:szCs w:val="22"/>
        </w:rPr>
      </w:pPr>
      <w:r>
        <w:rPr>
          <w:rFonts w:cs="Arial"/>
          <w:sz w:val="22"/>
          <w:szCs w:val="22"/>
        </w:rPr>
        <w:t>Participate in</w:t>
      </w:r>
      <w:r w:rsidR="003F2723" w:rsidRPr="00887490">
        <w:rPr>
          <w:rFonts w:cs="Arial"/>
          <w:sz w:val="22"/>
          <w:szCs w:val="22"/>
        </w:rPr>
        <w:t xml:space="preserve"> the day-to-day operations, activities and services of a </w:t>
      </w:r>
      <w:r w:rsidR="003F2723">
        <w:rPr>
          <w:rFonts w:cs="Arial"/>
          <w:sz w:val="22"/>
          <w:szCs w:val="22"/>
        </w:rPr>
        <w:t>work skills program</w:t>
      </w:r>
      <w:r w:rsidR="003F2723" w:rsidRPr="00887490">
        <w:rPr>
          <w:rFonts w:cs="Arial"/>
          <w:sz w:val="22"/>
          <w:szCs w:val="22"/>
        </w:rPr>
        <w:t>.</w:t>
      </w:r>
    </w:p>
    <w:p w:rsidR="003F2723" w:rsidRDefault="003F2723" w:rsidP="003F2723">
      <w:pPr>
        <w:keepNext/>
        <w:keepLines/>
        <w:numPr>
          <w:ilvl w:val="0"/>
          <w:numId w:val="26"/>
        </w:numPr>
        <w:tabs>
          <w:tab w:val="left" w:pos="360"/>
          <w:tab w:val="left" w:pos="1080"/>
          <w:tab w:val="left" w:pos="1440"/>
          <w:tab w:val="left" w:pos="1800"/>
          <w:tab w:val="left" w:pos="2160"/>
          <w:tab w:val="left" w:pos="2520"/>
          <w:tab w:val="left" w:pos="2880"/>
        </w:tabs>
        <w:spacing w:after="120"/>
        <w:rPr>
          <w:rFonts w:cs="Arial"/>
          <w:sz w:val="22"/>
          <w:szCs w:val="22"/>
        </w:rPr>
      </w:pPr>
      <w:r w:rsidRPr="00F975CC">
        <w:rPr>
          <w:rFonts w:cs="Arial"/>
          <w:sz w:val="22"/>
          <w:szCs w:val="22"/>
        </w:rPr>
        <w:t xml:space="preserve">Plan and </w:t>
      </w:r>
      <w:r>
        <w:rPr>
          <w:rFonts w:cs="Arial"/>
          <w:sz w:val="22"/>
          <w:szCs w:val="22"/>
        </w:rPr>
        <w:t>implement</w:t>
      </w:r>
      <w:r w:rsidRPr="00F975CC">
        <w:rPr>
          <w:rFonts w:cs="Arial"/>
          <w:sz w:val="22"/>
          <w:szCs w:val="22"/>
        </w:rPr>
        <w:t xml:space="preserve"> a broad range of marketing programs and services to promot</w:t>
      </w:r>
      <w:r>
        <w:rPr>
          <w:rFonts w:cs="Arial"/>
          <w:sz w:val="22"/>
          <w:szCs w:val="22"/>
        </w:rPr>
        <w:softHyphen/>
      </w:r>
      <w:r w:rsidR="005A00BE">
        <w:rPr>
          <w:rFonts w:cs="Arial"/>
          <w:sz w:val="22"/>
          <w:szCs w:val="22"/>
        </w:rPr>
        <w:t>e</w:t>
      </w:r>
      <w:r w:rsidRPr="00F975CC">
        <w:rPr>
          <w:rFonts w:cs="Arial"/>
          <w:sz w:val="22"/>
          <w:szCs w:val="22"/>
        </w:rPr>
        <w:t xml:space="preserve"> </w:t>
      </w:r>
      <w:r>
        <w:rPr>
          <w:rFonts w:cs="Arial"/>
          <w:sz w:val="22"/>
          <w:szCs w:val="22"/>
        </w:rPr>
        <w:t>the work skills program</w:t>
      </w:r>
      <w:r w:rsidR="005A00BE">
        <w:rPr>
          <w:rFonts w:cs="Arial"/>
          <w:sz w:val="22"/>
          <w:szCs w:val="22"/>
        </w:rPr>
        <w:t>’</w:t>
      </w:r>
      <w:r>
        <w:rPr>
          <w:rFonts w:cs="Arial"/>
          <w:sz w:val="22"/>
          <w:szCs w:val="22"/>
        </w:rPr>
        <w:t>s</w:t>
      </w:r>
      <w:r w:rsidRPr="00F975CC">
        <w:rPr>
          <w:rFonts w:cs="Arial"/>
          <w:sz w:val="22"/>
          <w:szCs w:val="22"/>
        </w:rPr>
        <w:t xml:space="preserve"> identity and image in the community, with business and industry groups and other key stakeholders.</w:t>
      </w:r>
    </w:p>
    <w:p w:rsidR="003F2723" w:rsidRDefault="003F2723" w:rsidP="003F2723">
      <w:pPr>
        <w:numPr>
          <w:ilvl w:val="0"/>
          <w:numId w:val="26"/>
        </w:numPr>
        <w:tabs>
          <w:tab w:val="left" w:pos="360"/>
          <w:tab w:val="left" w:pos="1080"/>
          <w:tab w:val="left" w:pos="1440"/>
          <w:tab w:val="left" w:pos="1800"/>
          <w:tab w:val="left" w:pos="2160"/>
          <w:tab w:val="left" w:pos="2520"/>
          <w:tab w:val="left" w:pos="2880"/>
        </w:tabs>
        <w:spacing w:after="120"/>
        <w:rPr>
          <w:rFonts w:cs="Arial"/>
          <w:sz w:val="22"/>
          <w:szCs w:val="22"/>
        </w:rPr>
      </w:pPr>
      <w:r>
        <w:rPr>
          <w:rFonts w:cs="Arial"/>
          <w:sz w:val="22"/>
          <w:szCs w:val="22"/>
        </w:rPr>
        <w:t>Facilitate</w:t>
      </w:r>
      <w:r w:rsidRPr="00832B59">
        <w:rPr>
          <w:rFonts w:cs="Arial"/>
          <w:sz w:val="22"/>
          <w:szCs w:val="22"/>
        </w:rPr>
        <w:t xml:space="preserve"> a variety of meetings</w:t>
      </w:r>
      <w:r>
        <w:rPr>
          <w:rFonts w:cs="Arial"/>
          <w:sz w:val="22"/>
          <w:szCs w:val="22"/>
        </w:rPr>
        <w:t xml:space="preserve"> and workshops.</w:t>
      </w:r>
    </w:p>
    <w:p w:rsidR="003F2723" w:rsidRPr="003F2723" w:rsidRDefault="003F2723" w:rsidP="003F2723">
      <w:pPr>
        <w:numPr>
          <w:ilvl w:val="0"/>
          <w:numId w:val="26"/>
        </w:numPr>
        <w:tabs>
          <w:tab w:val="left" w:pos="360"/>
          <w:tab w:val="left" w:pos="1080"/>
          <w:tab w:val="left" w:pos="1440"/>
          <w:tab w:val="left" w:pos="1800"/>
          <w:tab w:val="left" w:pos="2160"/>
          <w:tab w:val="left" w:pos="2520"/>
          <w:tab w:val="left" w:pos="2880"/>
        </w:tabs>
        <w:spacing w:after="120"/>
        <w:rPr>
          <w:rFonts w:cs="Arial"/>
          <w:sz w:val="22"/>
          <w:szCs w:val="22"/>
        </w:rPr>
      </w:pPr>
      <w:r>
        <w:rPr>
          <w:rFonts w:cs="Arial"/>
          <w:sz w:val="22"/>
          <w:szCs w:val="22"/>
        </w:rPr>
        <w:t>Provide</w:t>
      </w:r>
      <w:r w:rsidRPr="003F2723">
        <w:rPr>
          <w:rFonts w:cs="Arial"/>
          <w:sz w:val="22"/>
          <w:szCs w:val="22"/>
        </w:rPr>
        <w:t xml:space="preserve"> information and guidance to students on career planning, job placement and other career-related topics.</w:t>
      </w:r>
    </w:p>
    <w:p w:rsidR="003F2723" w:rsidRDefault="003F2723" w:rsidP="003F2723">
      <w:pPr>
        <w:numPr>
          <w:ilvl w:val="0"/>
          <w:numId w:val="26"/>
        </w:numPr>
        <w:tabs>
          <w:tab w:val="left" w:pos="360"/>
          <w:tab w:val="left" w:pos="1080"/>
          <w:tab w:val="left" w:pos="1440"/>
          <w:tab w:val="left" w:pos="1800"/>
          <w:tab w:val="left" w:pos="2160"/>
          <w:tab w:val="left" w:pos="2520"/>
          <w:tab w:val="left" w:pos="2880"/>
        </w:tabs>
        <w:spacing w:after="120"/>
        <w:rPr>
          <w:rFonts w:cs="Arial"/>
          <w:sz w:val="22"/>
          <w:szCs w:val="22"/>
        </w:rPr>
      </w:pPr>
      <w:r>
        <w:rPr>
          <w:rFonts w:cs="Arial"/>
          <w:sz w:val="22"/>
          <w:szCs w:val="22"/>
        </w:rPr>
        <w:t>Communicate</w:t>
      </w:r>
      <w:r w:rsidRPr="003F2723">
        <w:rPr>
          <w:rFonts w:cs="Arial"/>
          <w:sz w:val="22"/>
          <w:szCs w:val="22"/>
        </w:rPr>
        <w:t xml:space="preserve"> with employers and community agencies regarding job placement </w:t>
      </w:r>
      <w:r w:rsidR="00DF795F">
        <w:rPr>
          <w:rFonts w:cs="Arial"/>
          <w:sz w:val="22"/>
          <w:szCs w:val="22"/>
        </w:rPr>
        <w:t>opportun</w:t>
      </w:r>
      <w:r w:rsidR="00DF795F">
        <w:rPr>
          <w:rFonts w:cs="Arial"/>
          <w:sz w:val="22"/>
          <w:szCs w:val="22"/>
        </w:rPr>
        <w:softHyphen/>
      </w:r>
      <w:r w:rsidRPr="003F2723">
        <w:rPr>
          <w:rFonts w:cs="Arial"/>
          <w:sz w:val="22"/>
          <w:szCs w:val="22"/>
        </w:rPr>
        <w:t>ities.</w:t>
      </w:r>
    </w:p>
    <w:p w:rsidR="005A00BE" w:rsidRPr="00D02A5C" w:rsidRDefault="005A00BE" w:rsidP="005A00BE">
      <w:pPr>
        <w:pStyle w:val="ListParagraph"/>
        <w:numPr>
          <w:ilvl w:val="0"/>
          <w:numId w:val="26"/>
        </w:numPr>
        <w:spacing w:after="120"/>
        <w:rPr>
          <w:noProof/>
          <w:sz w:val="22"/>
          <w:szCs w:val="22"/>
        </w:rPr>
      </w:pPr>
      <w:r w:rsidRPr="00D92A5E">
        <w:rPr>
          <w:noProof/>
          <w:sz w:val="22"/>
          <w:szCs w:val="22"/>
        </w:rPr>
        <w:t>Represent the district effectively in public settings.</w:t>
      </w:r>
    </w:p>
    <w:p w:rsidR="00D02A5C" w:rsidRPr="00D02A5C" w:rsidRDefault="00D02A5C" w:rsidP="00271BEF">
      <w:pPr>
        <w:pStyle w:val="ListParagraph"/>
        <w:numPr>
          <w:ilvl w:val="0"/>
          <w:numId w:val="26"/>
        </w:numPr>
        <w:spacing w:after="120"/>
        <w:rPr>
          <w:noProof/>
          <w:sz w:val="22"/>
          <w:szCs w:val="22"/>
        </w:rPr>
      </w:pPr>
      <w:r w:rsidRPr="00D02A5C">
        <w:rPr>
          <w:noProof/>
          <w:sz w:val="22"/>
          <w:szCs w:val="22"/>
        </w:rPr>
        <w:t>Analyze problems, evaluate alternatives and recommend or adopt effective courses of action.</w:t>
      </w:r>
    </w:p>
    <w:p w:rsidR="00D02A5C" w:rsidRPr="005943D3" w:rsidRDefault="00D02A5C" w:rsidP="00271BEF">
      <w:pPr>
        <w:pStyle w:val="ListParagraph"/>
        <w:numPr>
          <w:ilvl w:val="0"/>
          <w:numId w:val="26"/>
        </w:numPr>
        <w:spacing w:after="120"/>
        <w:rPr>
          <w:rFonts w:cs="Arial"/>
          <w:sz w:val="22"/>
          <w:szCs w:val="22"/>
        </w:rPr>
      </w:pPr>
      <w:r w:rsidRPr="00D02A5C">
        <w:rPr>
          <w:noProof/>
          <w:sz w:val="22"/>
          <w:szCs w:val="22"/>
        </w:rPr>
        <w:t>Set priorities and exercise indpendent judgment within areas of responsibility.</w:t>
      </w:r>
    </w:p>
    <w:p w:rsidR="00AC1661" w:rsidRPr="005943D3" w:rsidRDefault="00AC1661" w:rsidP="00271BEF">
      <w:pPr>
        <w:pStyle w:val="ListParagraph"/>
        <w:numPr>
          <w:ilvl w:val="0"/>
          <w:numId w:val="26"/>
        </w:numPr>
        <w:spacing w:after="120"/>
        <w:rPr>
          <w:rFonts w:cs="Arial"/>
          <w:sz w:val="22"/>
          <w:szCs w:val="22"/>
        </w:rPr>
      </w:pPr>
      <w:r w:rsidRPr="005943D3">
        <w:rPr>
          <w:rFonts w:cs="Arial"/>
          <w:sz w:val="22"/>
          <w:szCs w:val="22"/>
        </w:rPr>
        <w:t>Compose clear, concise and comprehensive analyses, correspondence, reports, studies, agreements, presentations and other written materials.</w:t>
      </w:r>
    </w:p>
    <w:p w:rsidR="005943D3" w:rsidRPr="005943D3" w:rsidRDefault="005943D3" w:rsidP="00271BEF">
      <w:pPr>
        <w:pStyle w:val="ListParagraph"/>
        <w:numPr>
          <w:ilvl w:val="0"/>
          <w:numId w:val="26"/>
        </w:numPr>
        <w:spacing w:after="120"/>
        <w:rPr>
          <w:rFonts w:cs="Arial"/>
          <w:sz w:val="22"/>
          <w:szCs w:val="22"/>
        </w:rPr>
      </w:pPr>
      <w:r w:rsidRPr="005943D3">
        <w:rPr>
          <w:rFonts w:cs="Arial"/>
          <w:sz w:val="22"/>
          <w:szCs w:val="22"/>
        </w:rPr>
        <w:t xml:space="preserve">Track </w:t>
      </w:r>
      <w:r w:rsidR="003F2723">
        <w:rPr>
          <w:rFonts w:cs="Arial"/>
          <w:sz w:val="22"/>
          <w:szCs w:val="22"/>
        </w:rPr>
        <w:t xml:space="preserve">and analyze </w:t>
      </w:r>
      <w:r w:rsidRPr="005943D3">
        <w:rPr>
          <w:rFonts w:cs="Arial"/>
          <w:sz w:val="22"/>
          <w:szCs w:val="22"/>
        </w:rPr>
        <w:t>statistical information utilizing spreadsheets and databases.</w:t>
      </w:r>
    </w:p>
    <w:p w:rsidR="00D02A5C" w:rsidRPr="00D02A5C" w:rsidRDefault="00D02A5C" w:rsidP="00271BEF">
      <w:pPr>
        <w:pStyle w:val="ListParagraph"/>
        <w:numPr>
          <w:ilvl w:val="0"/>
          <w:numId w:val="26"/>
        </w:numPr>
        <w:spacing w:after="120"/>
        <w:rPr>
          <w:noProof/>
          <w:sz w:val="22"/>
          <w:szCs w:val="22"/>
        </w:rPr>
      </w:pPr>
      <w:r w:rsidRPr="00D02A5C">
        <w:rPr>
          <w:noProof/>
          <w:sz w:val="22"/>
          <w:szCs w:val="22"/>
        </w:rPr>
        <w:t>Understand, interpret, explain and apply applicable laws, codes and regulations.</w:t>
      </w:r>
    </w:p>
    <w:p w:rsidR="00D02A5C" w:rsidRDefault="00D02A5C" w:rsidP="00271BEF">
      <w:pPr>
        <w:pStyle w:val="ListParagraph"/>
        <w:numPr>
          <w:ilvl w:val="0"/>
          <w:numId w:val="26"/>
        </w:numPr>
        <w:spacing w:after="120"/>
        <w:rPr>
          <w:noProof/>
          <w:sz w:val="22"/>
          <w:szCs w:val="22"/>
        </w:rPr>
      </w:pPr>
      <w:r w:rsidRPr="00D02A5C">
        <w:rPr>
          <w:noProof/>
          <w:sz w:val="22"/>
          <w:szCs w:val="22"/>
        </w:rPr>
        <w:t>Operate a computer and standard business software.</w:t>
      </w:r>
    </w:p>
    <w:p w:rsidR="001F49D8" w:rsidRPr="00157843" w:rsidRDefault="001F49D8" w:rsidP="00271BEF">
      <w:pPr>
        <w:pStyle w:val="Subhead"/>
        <w:numPr>
          <w:ilvl w:val="0"/>
          <w:numId w:val="26"/>
        </w:numPr>
        <w:spacing w:before="0" w:after="120"/>
        <w:rPr>
          <w:rFonts w:cs="Arial"/>
          <w:b w:val="0"/>
          <w:sz w:val="22"/>
          <w:szCs w:val="22"/>
        </w:rPr>
      </w:pPr>
      <w:r>
        <w:rPr>
          <w:rFonts w:cs="Arial"/>
          <w:b w:val="0"/>
          <w:sz w:val="22"/>
          <w:szCs w:val="22"/>
        </w:rPr>
        <w:t>Maintain</w:t>
      </w:r>
      <w:r w:rsidRPr="00157843">
        <w:rPr>
          <w:rFonts w:cs="Arial"/>
          <w:b w:val="0"/>
          <w:sz w:val="22"/>
          <w:szCs w:val="22"/>
        </w:rPr>
        <w:t xml:space="preserve"> confidentiality of </w:t>
      </w:r>
      <w:r>
        <w:rPr>
          <w:rFonts w:cs="Arial"/>
          <w:b w:val="0"/>
          <w:sz w:val="22"/>
          <w:szCs w:val="22"/>
        </w:rPr>
        <w:t>district</w:t>
      </w:r>
      <w:r w:rsidRPr="00157843">
        <w:rPr>
          <w:rFonts w:cs="Arial"/>
          <w:b w:val="0"/>
          <w:sz w:val="22"/>
          <w:szCs w:val="22"/>
        </w:rPr>
        <w:t xml:space="preserve"> and student files and records.</w:t>
      </w:r>
    </w:p>
    <w:p w:rsidR="00D02A5C" w:rsidRDefault="00D02A5C" w:rsidP="00271BEF">
      <w:pPr>
        <w:pStyle w:val="ListParagraph"/>
        <w:numPr>
          <w:ilvl w:val="0"/>
          <w:numId w:val="26"/>
        </w:numPr>
        <w:spacing w:after="120"/>
        <w:rPr>
          <w:noProof/>
          <w:sz w:val="22"/>
          <w:szCs w:val="22"/>
        </w:rPr>
      </w:pPr>
      <w:r w:rsidRPr="00D02A5C">
        <w:rPr>
          <w:noProof/>
          <w:sz w:val="22"/>
          <w:szCs w:val="22"/>
        </w:rPr>
        <w:t>Use tact and diplomacy in dealing with sensitive and complex issues, situations and concerned people.</w:t>
      </w:r>
    </w:p>
    <w:p w:rsidR="00D02A5C" w:rsidRPr="00D02A5C" w:rsidRDefault="00D02A5C" w:rsidP="00271BEF">
      <w:pPr>
        <w:pStyle w:val="ListParagraph"/>
        <w:numPr>
          <w:ilvl w:val="0"/>
          <w:numId w:val="26"/>
        </w:numPr>
        <w:spacing w:after="120"/>
        <w:rPr>
          <w:noProof/>
          <w:sz w:val="22"/>
          <w:szCs w:val="22"/>
        </w:rPr>
      </w:pPr>
      <w:r w:rsidRPr="00D02A5C">
        <w:rPr>
          <w:noProof/>
          <w:sz w:val="22"/>
          <w:szCs w:val="22"/>
        </w:rPr>
        <w:t xml:space="preserve">Demonstrate sensitivity to and understanding of diverse academic, socioeconomic, cultural, ethnic and disability issues. </w:t>
      </w:r>
    </w:p>
    <w:p w:rsidR="008B00A9" w:rsidRDefault="00D02A5C" w:rsidP="00271BEF">
      <w:pPr>
        <w:pStyle w:val="ListParagraph"/>
        <w:numPr>
          <w:ilvl w:val="0"/>
          <w:numId w:val="26"/>
        </w:numPr>
        <w:spacing w:after="120"/>
        <w:rPr>
          <w:sz w:val="22"/>
          <w:szCs w:val="22"/>
        </w:rPr>
      </w:pPr>
      <w:r w:rsidRPr="008B00A9">
        <w:rPr>
          <w:noProof/>
          <w:sz w:val="22"/>
          <w:szCs w:val="22"/>
        </w:rPr>
        <w:t>Establish and maintain effective working relationships with all those encountered in the course of work.</w:t>
      </w:r>
    </w:p>
    <w:p w:rsidR="00BD6810" w:rsidRPr="00014413" w:rsidRDefault="00335180" w:rsidP="003E2251">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rsidR="001B63A4" w:rsidRPr="00B53B66" w:rsidRDefault="00BC7697" w:rsidP="003E2251">
      <w:pPr>
        <w:pStyle w:val="CM13"/>
        <w:widowControl/>
        <w:spacing w:after="240"/>
        <w:rPr>
          <w:rFonts w:ascii="Arial" w:hAnsi="Arial" w:cs="Arial"/>
          <w:szCs w:val="22"/>
        </w:rPr>
      </w:pPr>
      <w:r w:rsidRPr="00014413">
        <w:rPr>
          <w:rFonts w:ascii="Arial" w:hAnsi="Arial" w:cs="Arial"/>
          <w:szCs w:val="22"/>
        </w:rPr>
        <w:t>G</w:t>
      </w:r>
      <w:r w:rsidR="00A77E4C" w:rsidRPr="00014413">
        <w:rPr>
          <w:rFonts w:ascii="Arial" w:hAnsi="Arial" w:cs="Arial"/>
          <w:szCs w:val="22"/>
        </w:rPr>
        <w:t xml:space="preserve">raduation from </w:t>
      </w:r>
      <w:r w:rsidR="003D2849" w:rsidRPr="003D2849">
        <w:rPr>
          <w:rFonts w:ascii="Arial" w:hAnsi="Arial" w:cs="Arial"/>
          <w:szCs w:val="22"/>
        </w:rPr>
        <w:t>an accredited four-year college or university</w:t>
      </w:r>
      <w:r w:rsidR="003D2849">
        <w:rPr>
          <w:rFonts w:ascii="Arial" w:hAnsi="Arial" w:cs="Arial"/>
          <w:szCs w:val="22"/>
        </w:rPr>
        <w:t xml:space="preserve"> with a major in educational counseling, business admin</w:t>
      </w:r>
      <w:r w:rsidR="003D2849" w:rsidRPr="003D2849">
        <w:rPr>
          <w:rFonts w:ascii="Arial" w:hAnsi="Arial" w:cs="Arial"/>
          <w:szCs w:val="22"/>
        </w:rPr>
        <w:t xml:space="preserve">istration, marketing or a </w:t>
      </w:r>
      <w:r w:rsidR="003D2849">
        <w:rPr>
          <w:rFonts w:ascii="Arial" w:hAnsi="Arial" w:cs="Arial"/>
          <w:szCs w:val="22"/>
        </w:rPr>
        <w:t xml:space="preserve">related field, and </w:t>
      </w:r>
      <w:r w:rsidR="00966C2E" w:rsidRPr="00966C2E">
        <w:rPr>
          <w:rFonts w:ascii="Arial" w:hAnsi="Arial" w:cs="Arial"/>
          <w:szCs w:val="22"/>
        </w:rPr>
        <w:t xml:space="preserve">one year </w:t>
      </w:r>
      <w:r w:rsidR="00271BEF">
        <w:rPr>
          <w:rFonts w:ascii="Arial" w:hAnsi="Arial" w:cs="Arial"/>
          <w:szCs w:val="22"/>
        </w:rPr>
        <w:t xml:space="preserve">of </w:t>
      </w:r>
      <w:r w:rsidR="00966C2E" w:rsidRPr="00966C2E">
        <w:rPr>
          <w:rFonts w:ascii="Arial" w:hAnsi="Arial" w:cs="Arial"/>
          <w:szCs w:val="22"/>
        </w:rPr>
        <w:t>related work experience</w:t>
      </w:r>
      <w:r w:rsidR="00966C2E">
        <w:rPr>
          <w:rFonts w:ascii="Arial" w:hAnsi="Arial" w:cs="Arial"/>
          <w:szCs w:val="22"/>
        </w:rPr>
        <w:t xml:space="preserve"> in student services</w:t>
      </w:r>
      <w:r w:rsidR="00D85D05" w:rsidRPr="00014413">
        <w:rPr>
          <w:rFonts w:ascii="Arial" w:hAnsi="Arial" w:cs="Arial"/>
          <w:szCs w:val="22"/>
        </w:rPr>
        <w:t>;</w:t>
      </w:r>
      <w:r w:rsidR="00AD6F99" w:rsidRPr="00014413">
        <w:rPr>
          <w:rFonts w:ascii="Arial" w:hAnsi="Arial" w:cs="Arial"/>
          <w:szCs w:val="22"/>
        </w:rPr>
        <w:t xml:space="preserve"> </w:t>
      </w:r>
      <w:r w:rsidR="00A77E4C" w:rsidRPr="00014413">
        <w:rPr>
          <w:rFonts w:ascii="Arial" w:hAnsi="Arial" w:cs="Arial"/>
          <w:szCs w:val="22"/>
        </w:rPr>
        <w:t xml:space="preserve">or an equivalent combination of training and experience. </w:t>
      </w:r>
      <w:r w:rsidR="00271BEF">
        <w:rPr>
          <w:rFonts w:ascii="Arial" w:hAnsi="Arial" w:cs="Arial"/>
          <w:szCs w:val="22"/>
        </w:rPr>
        <w:t xml:space="preserve">A </w:t>
      </w:r>
      <w:r w:rsidR="003D2849">
        <w:rPr>
          <w:rFonts w:ascii="Arial" w:hAnsi="Arial" w:cs="Arial"/>
          <w:szCs w:val="22"/>
        </w:rPr>
        <w:t>master</w:t>
      </w:r>
      <w:r w:rsidR="00AB64E9">
        <w:rPr>
          <w:rFonts w:ascii="Arial" w:hAnsi="Arial" w:cs="Arial"/>
          <w:szCs w:val="22"/>
        </w:rPr>
        <w:t>’s degree</w:t>
      </w:r>
      <w:r w:rsidR="003D2849">
        <w:rPr>
          <w:rFonts w:ascii="Arial" w:hAnsi="Arial" w:cs="Arial"/>
          <w:szCs w:val="22"/>
        </w:rPr>
        <w:t xml:space="preserve"> in educational counseling</w:t>
      </w:r>
      <w:r w:rsidR="00AB64E9">
        <w:rPr>
          <w:rFonts w:ascii="Arial" w:hAnsi="Arial" w:cs="Arial"/>
          <w:szCs w:val="22"/>
        </w:rPr>
        <w:t xml:space="preserve"> is </w:t>
      </w:r>
      <w:r w:rsidR="003D2849">
        <w:rPr>
          <w:rFonts w:ascii="Arial" w:hAnsi="Arial" w:cs="Arial"/>
          <w:szCs w:val="22"/>
        </w:rPr>
        <w:t>desired</w:t>
      </w:r>
      <w:r w:rsidR="00AB64E9">
        <w:rPr>
          <w:rFonts w:ascii="Arial" w:hAnsi="Arial" w:cs="Arial"/>
          <w:szCs w:val="22"/>
        </w:rPr>
        <w:t>.</w:t>
      </w:r>
    </w:p>
    <w:p w:rsidR="00BD6810" w:rsidRPr="00014413" w:rsidRDefault="001B63A4" w:rsidP="00271BEF">
      <w:pPr>
        <w:pStyle w:val="Heading3"/>
        <w:keepNext w:val="0"/>
        <w:spacing w:before="320" w:after="80"/>
        <w:rPr>
          <w:rFonts w:ascii="Arial" w:hAnsi="Arial"/>
          <w:sz w:val="22"/>
          <w:szCs w:val="22"/>
        </w:rPr>
      </w:pPr>
      <w:r w:rsidRPr="00014413">
        <w:rPr>
          <w:rFonts w:ascii="Arial" w:hAnsi="Arial"/>
          <w:sz w:val="22"/>
          <w:szCs w:val="22"/>
        </w:rPr>
        <w:lastRenderedPageBreak/>
        <w:t>LICENSES</w:t>
      </w:r>
      <w:r>
        <w:rPr>
          <w:rFonts w:ascii="Arial" w:hAnsi="Arial"/>
          <w:sz w:val="22"/>
          <w:szCs w:val="22"/>
        </w:rPr>
        <w:t xml:space="preserve"> AND OTHER</w:t>
      </w:r>
      <w:r w:rsidRPr="00014413">
        <w:rPr>
          <w:rFonts w:ascii="Arial" w:hAnsi="Arial"/>
          <w:sz w:val="22"/>
          <w:szCs w:val="22"/>
        </w:rPr>
        <w:t xml:space="preserve"> REQUIREMENTS: </w:t>
      </w:r>
    </w:p>
    <w:p w:rsidR="00014413" w:rsidRPr="000D402B" w:rsidRDefault="00C36DC6" w:rsidP="001B63A4">
      <w:pPr>
        <w:pStyle w:val="Default"/>
        <w:keepLines/>
        <w:widowControl/>
        <w:rPr>
          <w:rFonts w:ascii="Arial" w:hAnsi="Arial"/>
          <w:szCs w:val="22"/>
        </w:rPr>
      </w:pPr>
      <w:r w:rsidRPr="00C36DC6">
        <w:rPr>
          <w:rFonts w:ascii="Arial" w:hAnsi="Arial"/>
          <w:noProof/>
          <w:szCs w:val="22"/>
        </w:rPr>
        <w:t>A valid California driver’s license and the ability to maintain insurability under the district’s vehicle insurance program.</w:t>
      </w:r>
    </w:p>
    <w:p w:rsidR="001B63A4" w:rsidRPr="001B63A4" w:rsidRDefault="001B63A4" w:rsidP="00271BEF">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rsidR="001B63A4" w:rsidRPr="001B63A4" w:rsidRDefault="00966C2E" w:rsidP="001B63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Pr>
          <w:rFonts w:cs="Arial"/>
          <w:color w:val="000000"/>
          <w:sz w:val="22"/>
          <w:szCs w:val="22"/>
        </w:rPr>
        <w:t>Work direction to s</w:t>
      </w:r>
      <w:r w:rsidR="00690DCA">
        <w:rPr>
          <w:rFonts w:cs="Arial"/>
          <w:color w:val="000000"/>
          <w:sz w:val="22"/>
          <w:szCs w:val="22"/>
        </w:rPr>
        <w:t xml:space="preserve">tudent </w:t>
      </w:r>
      <w:r>
        <w:rPr>
          <w:rFonts w:cs="Arial"/>
          <w:color w:val="000000"/>
          <w:sz w:val="22"/>
          <w:szCs w:val="22"/>
        </w:rPr>
        <w:t>workers and temporary</w:t>
      </w:r>
      <w:r w:rsidR="00690DCA">
        <w:rPr>
          <w:rFonts w:cs="Arial"/>
          <w:color w:val="000000"/>
          <w:sz w:val="22"/>
          <w:szCs w:val="22"/>
        </w:rPr>
        <w:t xml:space="preserve"> support staff.</w:t>
      </w:r>
    </w:p>
    <w:p w:rsidR="001B63A4" w:rsidRPr="001B63A4" w:rsidRDefault="001B63A4" w:rsidP="00271BEF">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rsidR="001B63A4" w:rsidRPr="001B63A4" w:rsidRDefault="00500727" w:rsidP="001B63A4">
      <w:pPr>
        <w:tabs>
          <w:tab w:val="left" w:pos="-1440"/>
          <w:tab w:val="left" w:pos="-720"/>
          <w:tab w:val="left" w:pos="720"/>
          <w:tab w:val="left" w:pos="1152"/>
        </w:tabs>
        <w:spacing w:after="80"/>
        <w:rPr>
          <w:rFonts w:cs="Arial"/>
          <w:bCs/>
          <w:sz w:val="22"/>
          <w:szCs w:val="22"/>
        </w:rPr>
      </w:pPr>
      <w:r w:rsidRPr="00500727">
        <w:rPr>
          <w:rFonts w:cs="Arial"/>
          <w:color w:val="000000"/>
          <w:sz w:val="22"/>
          <w:szCs w:val="22"/>
        </w:rPr>
        <w:t>District administrators, faculty, staff, students</w:t>
      </w:r>
      <w:r>
        <w:rPr>
          <w:rFonts w:cs="Arial"/>
          <w:color w:val="000000"/>
          <w:sz w:val="22"/>
          <w:szCs w:val="22"/>
        </w:rPr>
        <w:t xml:space="preserve">, </w:t>
      </w:r>
      <w:r w:rsidR="003D2849">
        <w:rPr>
          <w:rFonts w:cs="Arial"/>
          <w:color w:val="000000"/>
          <w:sz w:val="22"/>
          <w:szCs w:val="22"/>
        </w:rPr>
        <w:t>businesses</w:t>
      </w:r>
      <w:r w:rsidR="005A00BE">
        <w:rPr>
          <w:rFonts w:cs="Arial"/>
          <w:color w:val="000000"/>
          <w:sz w:val="22"/>
          <w:szCs w:val="22"/>
        </w:rPr>
        <w:t>,</w:t>
      </w:r>
      <w:r w:rsidR="003D2849">
        <w:rPr>
          <w:rFonts w:cs="Arial"/>
          <w:color w:val="000000"/>
          <w:sz w:val="22"/>
          <w:szCs w:val="22"/>
        </w:rPr>
        <w:t xml:space="preserve"> </w:t>
      </w:r>
      <w:r w:rsidR="00271BEF">
        <w:rPr>
          <w:rFonts w:cs="Arial"/>
          <w:color w:val="000000"/>
          <w:sz w:val="22"/>
          <w:szCs w:val="22"/>
        </w:rPr>
        <w:t>community organizations</w:t>
      </w:r>
      <w:r w:rsidR="00C75BB6">
        <w:rPr>
          <w:rFonts w:cs="Arial"/>
          <w:color w:val="000000"/>
          <w:sz w:val="22"/>
          <w:szCs w:val="22"/>
        </w:rPr>
        <w:t xml:space="preserve"> </w:t>
      </w:r>
      <w:r w:rsidRPr="00500727">
        <w:rPr>
          <w:rFonts w:cs="Arial"/>
          <w:color w:val="000000"/>
          <w:sz w:val="22"/>
          <w:szCs w:val="22"/>
        </w:rPr>
        <w:t>and the general public.</w:t>
      </w:r>
    </w:p>
    <w:p w:rsidR="001B63A4" w:rsidRPr="00F85512" w:rsidRDefault="001B63A4" w:rsidP="00271BEF">
      <w:pPr>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r w:rsidR="00EB1FB2">
        <w:rPr>
          <w:rFonts w:cs="Arial"/>
          <w:b/>
          <w:bCs/>
          <w:sz w:val="22"/>
          <w:szCs w:val="22"/>
        </w:rPr>
        <w:t xml:space="preserve"> </w:t>
      </w:r>
    </w:p>
    <w:p w:rsidR="001B63A4" w:rsidRPr="00E00A47" w:rsidRDefault="001B63A4" w:rsidP="00271BEF">
      <w:pPr>
        <w:tabs>
          <w:tab w:val="left" w:pos="-1440"/>
          <w:tab w:val="left" w:pos="-720"/>
          <w:tab w:val="left" w:pos="720"/>
          <w:tab w:val="left" w:pos="1152"/>
        </w:tabs>
        <w:spacing w:before="160" w:after="160"/>
        <w:rPr>
          <w:rFonts w:cs="Arial"/>
          <w:i/>
          <w:szCs w:val="22"/>
        </w:rPr>
      </w:pPr>
      <w:r w:rsidRPr="00E00A47">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rsidR="000D402B" w:rsidRDefault="000D402B" w:rsidP="000D402B">
      <w:pPr>
        <w:tabs>
          <w:tab w:val="left" w:pos="-1440"/>
          <w:tab w:val="left" w:pos="-720"/>
          <w:tab w:val="left" w:pos="720"/>
          <w:tab w:val="left" w:pos="1152"/>
        </w:tabs>
        <w:suppressAutoHyphens/>
        <w:rPr>
          <w:rFonts w:cs="Arial"/>
          <w:sz w:val="22"/>
          <w:szCs w:val="22"/>
        </w:rPr>
      </w:pPr>
      <w:r w:rsidRPr="006E575F">
        <w:rPr>
          <w:rFonts w:cs="Arial"/>
          <w:sz w:val="22"/>
          <w:szCs w:val="22"/>
        </w:rPr>
        <w:t>Primarily sedentary with intermittent standing, walking, bending</w:t>
      </w:r>
      <w:r>
        <w:rPr>
          <w:rFonts w:cs="Arial"/>
          <w:sz w:val="22"/>
          <w:szCs w:val="22"/>
        </w:rPr>
        <w:t>,</w:t>
      </w:r>
      <w:r w:rsidRPr="006E575F">
        <w:rPr>
          <w:rFonts w:cs="Arial"/>
          <w:sz w:val="22"/>
          <w:szCs w:val="22"/>
        </w:rPr>
        <w:t xml:space="preserve"> stooping</w:t>
      </w:r>
      <w:r>
        <w:rPr>
          <w:rFonts w:cs="Arial"/>
          <w:sz w:val="22"/>
          <w:szCs w:val="22"/>
        </w:rPr>
        <w:t xml:space="preserve"> or crouching</w:t>
      </w:r>
      <w:r w:rsidRPr="006E575F">
        <w:rPr>
          <w:rFonts w:cs="Arial"/>
          <w:sz w:val="22"/>
          <w:szCs w:val="22"/>
        </w:rPr>
        <w:t>; occa</w:t>
      </w:r>
      <w:r w:rsidR="000B37E6">
        <w:rPr>
          <w:rFonts w:cs="Arial"/>
          <w:sz w:val="22"/>
          <w:szCs w:val="22"/>
        </w:rPr>
        <w:softHyphen/>
      </w:r>
      <w:r w:rsidRPr="006E575F">
        <w:rPr>
          <w:rFonts w:cs="Arial"/>
          <w:sz w:val="22"/>
          <w:szCs w:val="22"/>
        </w:rPr>
        <w:t xml:space="preserve">sional light lifting, carrying, pulling and/or pushing of objects weighing </w:t>
      </w:r>
      <w:r>
        <w:rPr>
          <w:rFonts w:cs="Arial"/>
          <w:sz w:val="22"/>
          <w:szCs w:val="22"/>
        </w:rPr>
        <w:t xml:space="preserve">up to 25 </w:t>
      </w:r>
      <w:r w:rsidRPr="006E575F">
        <w:rPr>
          <w:rFonts w:cs="Arial"/>
          <w:sz w:val="22"/>
          <w:szCs w:val="22"/>
        </w:rPr>
        <w:t>pounds; ability to travel and/or drive to vari</w:t>
      </w:r>
      <w:r w:rsidR="00C62DDB">
        <w:rPr>
          <w:rFonts w:cs="Arial"/>
          <w:sz w:val="22"/>
          <w:szCs w:val="22"/>
        </w:rPr>
        <w:t>ous</w:t>
      </w:r>
      <w:r w:rsidRPr="006E575F">
        <w:rPr>
          <w:rFonts w:cs="Arial"/>
          <w:sz w:val="22"/>
          <w:szCs w:val="22"/>
        </w:rPr>
        <w:t xml:space="preserve"> locations on and off campus as needed to conduct district business; ability to work at </w:t>
      </w:r>
      <w:r w:rsidR="001335B4">
        <w:rPr>
          <w:rFonts w:cs="Arial"/>
          <w:sz w:val="22"/>
          <w:szCs w:val="22"/>
        </w:rPr>
        <w:t xml:space="preserve">a </w:t>
      </w:r>
      <w:r w:rsidRPr="006E575F">
        <w:rPr>
          <w:rFonts w:cs="Arial"/>
          <w:sz w:val="22"/>
          <w:szCs w:val="22"/>
        </w:rPr>
        <w:t>computer station for extended periods on an as-needed basis, involving light</w:t>
      </w:r>
      <w:r w:rsidR="000B37E6">
        <w:rPr>
          <w:rFonts w:cs="Arial"/>
          <w:sz w:val="22"/>
          <w:szCs w:val="22"/>
        </w:rPr>
        <w:t>,</w:t>
      </w:r>
      <w:r w:rsidRPr="006E575F">
        <w:rPr>
          <w:rFonts w:cs="Arial"/>
          <w:sz w:val="22"/>
          <w:szCs w:val="22"/>
        </w:rPr>
        <w:t xml:space="preserve"> repetitive use of hands, wrists and forearms</w:t>
      </w:r>
      <w:r w:rsidR="000B37E6">
        <w:rPr>
          <w:rFonts w:cs="Arial"/>
          <w:sz w:val="22"/>
          <w:szCs w:val="22"/>
        </w:rPr>
        <w:t>; ability to view small-font</w:t>
      </w:r>
      <w:r>
        <w:rPr>
          <w:rFonts w:cs="Arial"/>
          <w:sz w:val="22"/>
          <w:szCs w:val="22"/>
        </w:rPr>
        <w:t xml:space="preserve"> words/</w:t>
      </w:r>
      <w:r w:rsidR="000B37E6">
        <w:rPr>
          <w:rFonts w:cs="Arial"/>
          <w:sz w:val="22"/>
          <w:szCs w:val="22"/>
        </w:rPr>
        <w:t xml:space="preserve"> </w:t>
      </w:r>
      <w:r>
        <w:rPr>
          <w:rFonts w:cs="Arial"/>
          <w:sz w:val="22"/>
          <w:szCs w:val="22"/>
        </w:rPr>
        <w:t xml:space="preserve">symbols on </w:t>
      </w:r>
      <w:r w:rsidR="000B37E6">
        <w:rPr>
          <w:rFonts w:cs="Arial"/>
          <w:sz w:val="22"/>
          <w:szCs w:val="22"/>
        </w:rPr>
        <w:t xml:space="preserve">a </w:t>
      </w:r>
      <w:r>
        <w:rPr>
          <w:rFonts w:cs="Arial"/>
          <w:sz w:val="22"/>
          <w:szCs w:val="22"/>
        </w:rPr>
        <w:t>computer monitor for extended periods</w:t>
      </w:r>
      <w:r w:rsidRPr="006E575F">
        <w:rPr>
          <w:rFonts w:cs="Arial"/>
          <w:sz w:val="22"/>
          <w:szCs w:val="22"/>
        </w:rPr>
        <w:t>.</w:t>
      </w:r>
    </w:p>
    <w:p w:rsidR="001B63A4" w:rsidRPr="001B63A4" w:rsidRDefault="001B63A4" w:rsidP="00DF795F">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rsidR="000D402B" w:rsidRPr="006E575F" w:rsidRDefault="000D402B" w:rsidP="00DF795F">
      <w:pPr>
        <w:tabs>
          <w:tab w:val="left" w:pos="-1440"/>
          <w:tab w:val="left" w:pos="-720"/>
          <w:tab w:val="left" w:pos="720"/>
          <w:tab w:val="left" w:pos="1152"/>
        </w:tabs>
        <w:rPr>
          <w:rFonts w:cs="Arial"/>
          <w:sz w:val="22"/>
          <w:szCs w:val="22"/>
        </w:rPr>
      </w:pPr>
      <w:r w:rsidRPr="006E575F">
        <w:rPr>
          <w:rFonts w:cs="Arial"/>
          <w:sz w:val="22"/>
          <w:szCs w:val="22"/>
        </w:rPr>
        <w:t>Ability to develop and maintain effective working relationships involving appropriate interactions and communications personally, by phone and in writing with a variety of individuals and/or groups from diver</w:t>
      </w:r>
      <w:r w:rsidR="000B37E6">
        <w:rPr>
          <w:rFonts w:cs="Arial"/>
          <w:sz w:val="22"/>
          <w:szCs w:val="22"/>
        </w:rPr>
        <w:t>se backgrounds on a regular, on</w:t>
      </w:r>
      <w:r w:rsidRPr="006E575F">
        <w:rPr>
          <w:rFonts w:cs="Arial"/>
          <w:sz w:val="22"/>
          <w:szCs w:val="22"/>
        </w:rPr>
        <w:t xml:space="preserve">going basis; ability to work effectively </w:t>
      </w:r>
      <w:r>
        <w:rPr>
          <w:rFonts w:cs="Arial"/>
          <w:sz w:val="22"/>
          <w:szCs w:val="22"/>
        </w:rPr>
        <w:t xml:space="preserve">under pressure on a variety of </w:t>
      </w:r>
      <w:r w:rsidRPr="006E575F">
        <w:rPr>
          <w:rFonts w:cs="Arial"/>
          <w:sz w:val="22"/>
          <w:szCs w:val="22"/>
        </w:rPr>
        <w:t>tasks concurrently while meeting established dead</w:t>
      </w:r>
      <w:r w:rsidR="000B37E6">
        <w:rPr>
          <w:rFonts w:cs="Arial"/>
          <w:sz w:val="22"/>
          <w:szCs w:val="22"/>
        </w:rPr>
        <w:softHyphen/>
      </w:r>
      <w:r w:rsidRPr="006E575F">
        <w:rPr>
          <w:rFonts w:cs="Arial"/>
          <w:sz w:val="22"/>
          <w:szCs w:val="22"/>
        </w:rPr>
        <w:t>lines and changing priorities.</w:t>
      </w:r>
    </w:p>
    <w:p w:rsidR="001B63A4" w:rsidRPr="001B63A4" w:rsidRDefault="001B63A4" w:rsidP="00DF795F">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rsidR="00993DEE" w:rsidRPr="00DF795F" w:rsidRDefault="005679C1" w:rsidP="00DF795F">
      <w:pPr>
        <w:tabs>
          <w:tab w:val="left" w:pos="-1440"/>
          <w:tab w:val="left" w:pos="-720"/>
          <w:tab w:val="left" w:pos="720"/>
          <w:tab w:val="left" w:pos="1152"/>
        </w:tabs>
        <w:rPr>
          <w:rFonts w:cs="Arial"/>
          <w:spacing w:val="-3"/>
          <w:sz w:val="22"/>
          <w:szCs w:val="22"/>
        </w:rPr>
      </w:pPr>
      <w:r w:rsidRPr="006E575F">
        <w:rPr>
          <w:rFonts w:cs="Arial"/>
          <w:sz w:val="22"/>
          <w:szCs w:val="22"/>
        </w:rPr>
        <w:t>Primarily</w:t>
      </w:r>
      <w:r w:rsidR="00CA2810">
        <w:rPr>
          <w:rFonts w:cs="Arial"/>
          <w:sz w:val="22"/>
          <w:szCs w:val="22"/>
        </w:rPr>
        <w:t xml:space="preserve"> </w:t>
      </w:r>
      <w:r w:rsidRPr="006E575F">
        <w:rPr>
          <w:rFonts w:cs="Arial"/>
          <w:sz w:val="22"/>
          <w:szCs w:val="22"/>
        </w:rPr>
        <w:t>indoor office</w:t>
      </w:r>
      <w:r>
        <w:rPr>
          <w:rFonts w:cs="Arial"/>
          <w:sz w:val="22"/>
          <w:szCs w:val="22"/>
        </w:rPr>
        <w:t xml:space="preserve"> learning center </w:t>
      </w:r>
      <w:r w:rsidRPr="006E575F">
        <w:rPr>
          <w:rFonts w:cs="Arial"/>
          <w:sz w:val="22"/>
          <w:szCs w:val="22"/>
        </w:rPr>
        <w:t>or classroom environmen</w:t>
      </w:r>
      <w:r w:rsidR="000B37E6">
        <w:rPr>
          <w:rFonts w:cs="Arial"/>
          <w:sz w:val="22"/>
          <w:szCs w:val="22"/>
        </w:rPr>
        <w:t>ts; subject to frequent contact</w:t>
      </w:r>
      <w:r w:rsidRPr="006E575F">
        <w:rPr>
          <w:rFonts w:cs="Arial"/>
          <w:sz w:val="22"/>
          <w:szCs w:val="22"/>
        </w:rPr>
        <w:t xml:space="preserve"> and interruptions by individuals in person or by phone; intermittent exposure to angry and/or verbally aggressive individuals; may be required to work evening hours on an as-needed basis; may work at any </w:t>
      </w:r>
      <w:r w:rsidR="000B37E6">
        <w:rPr>
          <w:rFonts w:cs="Arial"/>
          <w:sz w:val="22"/>
          <w:szCs w:val="22"/>
        </w:rPr>
        <w:t>district</w:t>
      </w:r>
      <w:r w:rsidRPr="006E575F">
        <w:rPr>
          <w:rFonts w:cs="Arial"/>
          <w:sz w:val="22"/>
          <w:szCs w:val="22"/>
        </w:rPr>
        <w:t xml:space="preserve"> location.</w:t>
      </w:r>
    </w:p>
    <w:sectPr w:rsidR="00993DEE" w:rsidRPr="00DF795F" w:rsidSect="0066077F">
      <w:headerReference w:type="default" r:id="rId9"/>
      <w:footerReference w:type="default" r:id="rId10"/>
      <w:footerReference w:type="first" r:id="rId11"/>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D51" w:rsidRDefault="002A3D51">
      <w:r>
        <w:separator/>
      </w:r>
    </w:p>
  </w:endnote>
  <w:endnote w:type="continuationSeparator" w:id="0">
    <w:p w:rsidR="002A3D51" w:rsidRDefault="002A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2AFCDA1D"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rsidR="001B63A4" w:rsidRPr="00F078B1" w:rsidRDefault="001B63A4" w:rsidP="001B63A4">
    <w:pPr>
      <w:pStyle w:val="Footer"/>
      <w:jc w:val="center"/>
      <w:rPr>
        <w:rFonts w:cs="Arial"/>
        <w:b/>
        <w:bCs/>
        <w:szCs w:val="20"/>
      </w:rPr>
    </w:pPr>
  </w:p>
  <w:p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551" w:rsidRDefault="00083551" w:rsidP="00083551">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2DE42552"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rsidR="00271BEF" w:rsidRPr="00F078B1" w:rsidRDefault="00271BEF" w:rsidP="00083551">
    <w:pPr>
      <w:pStyle w:val="Footer"/>
      <w:jc w:val="center"/>
      <w:rPr>
        <w:rFonts w:cs="Arial"/>
        <w:b/>
        <w:bCs/>
        <w:szCs w:val="20"/>
      </w:rPr>
    </w:pPr>
  </w:p>
  <w:p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D51" w:rsidRDefault="002A3D51">
      <w:r>
        <w:separator/>
      </w:r>
    </w:p>
  </w:footnote>
  <w:footnote w:type="continuationSeparator" w:id="0">
    <w:p w:rsidR="002A3D51" w:rsidRDefault="002A3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510" w:rsidRPr="00DF795F" w:rsidRDefault="004044B3" w:rsidP="00271BEF">
    <w:pPr>
      <w:pStyle w:val="Header"/>
      <w:tabs>
        <w:tab w:val="clear" w:pos="8640"/>
        <w:tab w:val="right" w:pos="9360"/>
      </w:tabs>
      <w:spacing w:before="120"/>
      <w:rPr>
        <w:b/>
        <w:noProof/>
      </w:rPr>
    </w:pPr>
    <w:r w:rsidRPr="00DF795F">
      <w:rPr>
        <w:b/>
      </w:rPr>
      <w:t>Program</w:t>
    </w:r>
    <w:r w:rsidR="000C0C8E" w:rsidRPr="00DF795F">
      <w:rPr>
        <w:b/>
      </w:rPr>
      <w:t xml:space="preserve"> Specialist</w:t>
    </w:r>
    <w:r w:rsidRPr="00DF795F">
      <w:rPr>
        <w:b/>
      </w:rPr>
      <w:t>, C</w:t>
    </w:r>
    <w:r w:rsidR="00DF795F" w:rsidRPr="00DF795F">
      <w:rPr>
        <w:b/>
      </w:rPr>
      <w:t>ommunity Education and Workforce Development</w:t>
    </w:r>
    <w:r w:rsidR="00335180" w:rsidRPr="00DF795F">
      <w:rPr>
        <w:b/>
      </w:rPr>
      <w:tab/>
    </w:r>
    <w:r w:rsidR="00335180" w:rsidRPr="00DF795F">
      <w:rPr>
        <w:b/>
      </w:rPr>
      <w:fldChar w:fldCharType="begin"/>
    </w:r>
    <w:r w:rsidR="00335180" w:rsidRPr="00DF795F">
      <w:rPr>
        <w:b/>
      </w:rPr>
      <w:instrText xml:space="preserve"> PAGE   \* MERGEFORMAT </w:instrText>
    </w:r>
    <w:r w:rsidR="00335180" w:rsidRPr="00DF795F">
      <w:rPr>
        <w:b/>
      </w:rPr>
      <w:fldChar w:fldCharType="separate"/>
    </w:r>
    <w:r w:rsidR="00CE17D5">
      <w:rPr>
        <w:b/>
        <w:noProof/>
      </w:rPr>
      <w:t>2</w:t>
    </w:r>
    <w:r w:rsidR="00335180" w:rsidRPr="00DF795F">
      <w:rPr>
        <w:b/>
        <w:noProof/>
      </w:rPr>
      <w:fldChar w:fldCharType="end"/>
    </w:r>
  </w:p>
  <w:p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4EE17418" wp14:editId="3A2FAD43">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7AC5723"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7DB14B2"/>
    <w:multiLevelType w:val="singleLevel"/>
    <w:tmpl w:val="8542CFDE"/>
    <w:lvl w:ilvl="0">
      <w:start w:val="1"/>
      <w:numFmt w:val="decimal"/>
      <w:lvlText w:val="%1."/>
      <w:lvlJc w:val="left"/>
      <w:pPr>
        <w:tabs>
          <w:tab w:val="num" w:pos="720"/>
        </w:tabs>
        <w:ind w:left="720" w:hanging="720"/>
      </w:pPr>
      <w:rPr>
        <w:rFonts w:cs="Times New Roman" w:hint="default"/>
      </w:rPr>
    </w:lvl>
  </w:abstractNum>
  <w:abstractNum w:abstractNumId="7">
    <w:nsid w:val="0D582C50"/>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D31AB1"/>
    <w:multiLevelType w:val="hybridMultilevel"/>
    <w:tmpl w:val="E1A8879E"/>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2">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2E5A7251"/>
    <w:multiLevelType w:val="hybridMultilevel"/>
    <w:tmpl w:val="BF14EE14"/>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ED7D7E"/>
    <w:multiLevelType w:val="hybridMultilevel"/>
    <w:tmpl w:val="2BC463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68F3F59"/>
    <w:multiLevelType w:val="hybridMultilevel"/>
    <w:tmpl w:val="D2D6D7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9C71103"/>
    <w:multiLevelType w:val="hybridMultilevel"/>
    <w:tmpl w:val="975074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B9960EF"/>
    <w:multiLevelType w:val="hybridMultilevel"/>
    <w:tmpl w:val="1C206E6A"/>
    <w:lvl w:ilvl="0" w:tplc="D4C4E3E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907696B2">
      <w:start w:val="1"/>
      <w:numFmt w:val="decimal"/>
      <w:lvlText w:val="%4."/>
      <w:lvlJc w:val="left"/>
      <w:pPr>
        <w:tabs>
          <w:tab w:val="num" w:pos="2880"/>
        </w:tabs>
        <w:ind w:left="576" w:hanging="576"/>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FEC5934"/>
    <w:multiLevelType w:val="hybridMultilevel"/>
    <w:tmpl w:val="00447C8A"/>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26">
    <w:nsid w:val="57E52813"/>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A1E2322"/>
    <w:multiLevelType w:val="hybridMultilevel"/>
    <w:tmpl w:val="1ECA6F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BFB16C5"/>
    <w:multiLevelType w:val="hybridMultilevel"/>
    <w:tmpl w:val="E1A8879E"/>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2"/>
  </w:num>
  <w:num w:numId="6">
    <w:abstractNumId w:val="27"/>
  </w:num>
  <w:num w:numId="7">
    <w:abstractNumId w:val="28"/>
  </w:num>
  <w:num w:numId="8">
    <w:abstractNumId w:val="9"/>
  </w:num>
  <w:num w:numId="9">
    <w:abstractNumId w:val="13"/>
  </w:num>
  <w:num w:numId="10">
    <w:abstractNumId w:val="23"/>
  </w:num>
  <w:num w:numId="11">
    <w:abstractNumId w:val="14"/>
  </w:num>
  <w:num w:numId="12">
    <w:abstractNumId w:val="18"/>
  </w:num>
  <w:num w:numId="13">
    <w:abstractNumId w:val="32"/>
  </w:num>
  <w:num w:numId="14">
    <w:abstractNumId w:val="29"/>
  </w:num>
  <w:num w:numId="15">
    <w:abstractNumId w:val="5"/>
  </w:num>
  <w:num w:numId="16">
    <w:abstractNumId w:val="4"/>
  </w:num>
  <w:num w:numId="17">
    <w:abstractNumId w:val="8"/>
  </w:num>
  <w:num w:numId="18">
    <w:abstractNumId w:val="25"/>
  </w:num>
  <w:num w:numId="19">
    <w:abstractNumId w:val="11"/>
  </w:num>
  <w:num w:numId="20">
    <w:abstractNumId w:val="19"/>
  </w:num>
  <w:num w:numId="21">
    <w:abstractNumId w:val="22"/>
  </w:num>
  <w:num w:numId="22">
    <w:abstractNumId w:val="31"/>
  </w:num>
  <w:num w:numId="23">
    <w:abstractNumId w:val="24"/>
  </w:num>
  <w:num w:numId="24">
    <w:abstractNumId w:val="20"/>
  </w:num>
  <w:num w:numId="25">
    <w:abstractNumId w:val="10"/>
  </w:num>
  <w:num w:numId="26">
    <w:abstractNumId w:val="26"/>
  </w:num>
  <w:num w:numId="27">
    <w:abstractNumId w:val="30"/>
  </w:num>
  <w:num w:numId="28">
    <w:abstractNumId w:val="6"/>
  </w:num>
  <w:num w:numId="29">
    <w:abstractNumId w:val="15"/>
  </w:num>
  <w:num w:numId="30">
    <w:abstractNumId w:val="21"/>
  </w:num>
  <w:num w:numId="31">
    <w:abstractNumId w:val="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AB02C33-5829-418C-8B47-3366D2B04BF2}"/>
    <w:docVar w:name="dgnword-eventsink" w:val="707950280"/>
  </w:docVars>
  <w:rsids>
    <w:rsidRoot w:val="00972DAF"/>
    <w:rsid w:val="00014413"/>
    <w:rsid w:val="00022BF5"/>
    <w:rsid w:val="0002397E"/>
    <w:rsid w:val="00031C41"/>
    <w:rsid w:val="000360E5"/>
    <w:rsid w:val="00046479"/>
    <w:rsid w:val="000466F2"/>
    <w:rsid w:val="00070720"/>
    <w:rsid w:val="00077C23"/>
    <w:rsid w:val="00083551"/>
    <w:rsid w:val="00085F2C"/>
    <w:rsid w:val="00092503"/>
    <w:rsid w:val="000B198D"/>
    <w:rsid w:val="000B37E6"/>
    <w:rsid w:val="000C0C8E"/>
    <w:rsid w:val="000C7E0E"/>
    <w:rsid w:val="000C7E11"/>
    <w:rsid w:val="000D402B"/>
    <w:rsid w:val="000E4442"/>
    <w:rsid w:val="000F22BB"/>
    <w:rsid w:val="00106187"/>
    <w:rsid w:val="0010714C"/>
    <w:rsid w:val="001335B4"/>
    <w:rsid w:val="00134CA0"/>
    <w:rsid w:val="00150250"/>
    <w:rsid w:val="00165624"/>
    <w:rsid w:val="00167FA8"/>
    <w:rsid w:val="001701E1"/>
    <w:rsid w:val="00170A57"/>
    <w:rsid w:val="00172DF2"/>
    <w:rsid w:val="00175B3A"/>
    <w:rsid w:val="001775D9"/>
    <w:rsid w:val="00180824"/>
    <w:rsid w:val="00187A67"/>
    <w:rsid w:val="001B63A4"/>
    <w:rsid w:val="001D5AD6"/>
    <w:rsid w:val="001E346C"/>
    <w:rsid w:val="001F1E91"/>
    <w:rsid w:val="001F49D8"/>
    <w:rsid w:val="001F6AA7"/>
    <w:rsid w:val="00202AA5"/>
    <w:rsid w:val="00210182"/>
    <w:rsid w:val="002106CB"/>
    <w:rsid w:val="0024118E"/>
    <w:rsid w:val="00254ACF"/>
    <w:rsid w:val="0025680B"/>
    <w:rsid w:val="00271BEF"/>
    <w:rsid w:val="002729AF"/>
    <w:rsid w:val="0027542D"/>
    <w:rsid w:val="00291D34"/>
    <w:rsid w:val="002A32A3"/>
    <w:rsid w:val="002A3D51"/>
    <w:rsid w:val="002B2CDC"/>
    <w:rsid w:val="002E3E5A"/>
    <w:rsid w:val="002F1525"/>
    <w:rsid w:val="00303297"/>
    <w:rsid w:val="00306FFB"/>
    <w:rsid w:val="003250A7"/>
    <w:rsid w:val="00335180"/>
    <w:rsid w:val="00350EDF"/>
    <w:rsid w:val="00355BBB"/>
    <w:rsid w:val="00360463"/>
    <w:rsid w:val="00362997"/>
    <w:rsid w:val="003645EC"/>
    <w:rsid w:val="00366C9D"/>
    <w:rsid w:val="003671AF"/>
    <w:rsid w:val="00367E96"/>
    <w:rsid w:val="0037531B"/>
    <w:rsid w:val="003855FB"/>
    <w:rsid w:val="00392A0C"/>
    <w:rsid w:val="003A51FA"/>
    <w:rsid w:val="003A7070"/>
    <w:rsid w:val="003D0DCF"/>
    <w:rsid w:val="003D2849"/>
    <w:rsid w:val="003E2251"/>
    <w:rsid w:val="003E724C"/>
    <w:rsid w:val="003F0A05"/>
    <w:rsid w:val="003F2723"/>
    <w:rsid w:val="003F75E6"/>
    <w:rsid w:val="003F7B4B"/>
    <w:rsid w:val="004032E7"/>
    <w:rsid w:val="00403CB4"/>
    <w:rsid w:val="004044B3"/>
    <w:rsid w:val="00415B54"/>
    <w:rsid w:val="00434008"/>
    <w:rsid w:val="004350AE"/>
    <w:rsid w:val="00453A59"/>
    <w:rsid w:val="004653A2"/>
    <w:rsid w:val="00472510"/>
    <w:rsid w:val="00492339"/>
    <w:rsid w:val="00492EA8"/>
    <w:rsid w:val="00497602"/>
    <w:rsid w:val="004D521C"/>
    <w:rsid w:val="004E5E2A"/>
    <w:rsid w:val="004F0AE2"/>
    <w:rsid w:val="00500727"/>
    <w:rsid w:val="005038B1"/>
    <w:rsid w:val="00514B63"/>
    <w:rsid w:val="00520C0F"/>
    <w:rsid w:val="005223E7"/>
    <w:rsid w:val="005236B7"/>
    <w:rsid w:val="0052789A"/>
    <w:rsid w:val="00550656"/>
    <w:rsid w:val="00557816"/>
    <w:rsid w:val="00560907"/>
    <w:rsid w:val="00560CC6"/>
    <w:rsid w:val="00564289"/>
    <w:rsid w:val="00564636"/>
    <w:rsid w:val="005679C1"/>
    <w:rsid w:val="0057031D"/>
    <w:rsid w:val="00571D36"/>
    <w:rsid w:val="00576257"/>
    <w:rsid w:val="00585509"/>
    <w:rsid w:val="005856D7"/>
    <w:rsid w:val="00593548"/>
    <w:rsid w:val="005943D3"/>
    <w:rsid w:val="00594C18"/>
    <w:rsid w:val="005A00BE"/>
    <w:rsid w:val="005A0363"/>
    <w:rsid w:val="005B6D55"/>
    <w:rsid w:val="005B7D22"/>
    <w:rsid w:val="005C183F"/>
    <w:rsid w:val="005D1D00"/>
    <w:rsid w:val="005E0AE8"/>
    <w:rsid w:val="005E399B"/>
    <w:rsid w:val="005E6391"/>
    <w:rsid w:val="005F6ABB"/>
    <w:rsid w:val="00604A63"/>
    <w:rsid w:val="00620F8E"/>
    <w:rsid w:val="00634297"/>
    <w:rsid w:val="00645338"/>
    <w:rsid w:val="00645A89"/>
    <w:rsid w:val="00645F16"/>
    <w:rsid w:val="00646523"/>
    <w:rsid w:val="0066077F"/>
    <w:rsid w:val="00663FA5"/>
    <w:rsid w:val="00665111"/>
    <w:rsid w:val="00670993"/>
    <w:rsid w:val="00673CED"/>
    <w:rsid w:val="00677C0E"/>
    <w:rsid w:val="00682868"/>
    <w:rsid w:val="006861CD"/>
    <w:rsid w:val="00690DCA"/>
    <w:rsid w:val="006B0E67"/>
    <w:rsid w:val="006C151B"/>
    <w:rsid w:val="006C2F28"/>
    <w:rsid w:val="006C6E85"/>
    <w:rsid w:val="006D70AD"/>
    <w:rsid w:val="0070316D"/>
    <w:rsid w:val="0072185B"/>
    <w:rsid w:val="00754B4B"/>
    <w:rsid w:val="00763241"/>
    <w:rsid w:val="0076467F"/>
    <w:rsid w:val="0076522E"/>
    <w:rsid w:val="00783FF3"/>
    <w:rsid w:val="007876D9"/>
    <w:rsid w:val="007929D5"/>
    <w:rsid w:val="00796AF3"/>
    <w:rsid w:val="007A199C"/>
    <w:rsid w:val="007B6DC6"/>
    <w:rsid w:val="007C01FB"/>
    <w:rsid w:val="007E1394"/>
    <w:rsid w:val="007F06B6"/>
    <w:rsid w:val="008207A2"/>
    <w:rsid w:val="0083302F"/>
    <w:rsid w:val="008405FA"/>
    <w:rsid w:val="0084786F"/>
    <w:rsid w:val="00851001"/>
    <w:rsid w:val="008633C3"/>
    <w:rsid w:val="00872286"/>
    <w:rsid w:val="0088028B"/>
    <w:rsid w:val="00881939"/>
    <w:rsid w:val="00881AFB"/>
    <w:rsid w:val="00884C09"/>
    <w:rsid w:val="008858D3"/>
    <w:rsid w:val="0088660E"/>
    <w:rsid w:val="00886FE2"/>
    <w:rsid w:val="00896D9D"/>
    <w:rsid w:val="008A118A"/>
    <w:rsid w:val="008A2BBA"/>
    <w:rsid w:val="008B00A9"/>
    <w:rsid w:val="008B3E83"/>
    <w:rsid w:val="008F3007"/>
    <w:rsid w:val="008F4674"/>
    <w:rsid w:val="009023DE"/>
    <w:rsid w:val="009035E8"/>
    <w:rsid w:val="00912D96"/>
    <w:rsid w:val="00921EB6"/>
    <w:rsid w:val="00926793"/>
    <w:rsid w:val="00932939"/>
    <w:rsid w:val="00941986"/>
    <w:rsid w:val="009445FB"/>
    <w:rsid w:val="009518D8"/>
    <w:rsid w:val="009575DA"/>
    <w:rsid w:val="00966C2E"/>
    <w:rsid w:val="00972DAF"/>
    <w:rsid w:val="00986866"/>
    <w:rsid w:val="00993DAB"/>
    <w:rsid w:val="00993DEE"/>
    <w:rsid w:val="009A32B6"/>
    <w:rsid w:val="009A4F75"/>
    <w:rsid w:val="009C4E04"/>
    <w:rsid w:val="009C7C46"/>
    <w:rsid w:val="009D57B8"/>
    <w:rsid w:val="009F0FCC"/>
    <w:rsid w:val="009F6685"/>
    <w:rsid w:val="00A100C1"/>
    <w:rsid w:val="00A14EB1"/>
    <w:rsid w:val="00A179A4"/>
    <w:rsid w:val="00A273B2"/>
    <w:rsid w:val="00A3151A"/>
    <w:rsid w:val="00A32B95"/>
    <w:rsid w:val="00A3667D"/>
    <w:rsid w:val="00A41C1E"/>
    <w:rsid w:val="00A41D52"/>
    <w:rsid w:val="00A4481A"/>
    <w:rsid w:val="00A46640"/>
    <w:rsid w:val="00A51AC5"/>
    <w:rsid w:val="00A54D41"/>
    <w:rsid w:val="00A56119"/>
    <w:rsid w:val="00A56E71"/>
    <w:rsid w:val="00A56FAD"/>
    <w:rsid w:val="00A570A4"/>
    <w:rsid w:val="00A74596"/>
    <w:rsid w:val="00A77E4C"/>
    <w:rsid w:val="00A84FF2"/>
    <w:rsid w:val="00A94194"/>
    <w:rsid w:val="00AA1261"/>
    <w:rsid w:val="00AA3D21"/>
    <w:rsid w:val="00AA72D6"/>
    <w:rsid w:val="00AB34C8"/>
    <w:rsid w:val="00AB64E9"/>
    <w:rsid w:val="00AC1661"/>
    <w:rsid w:val="00AD18D0"/>
    <w:rsid w:val="00AD6F99"/>
    <w:rsid w:val="00AE1219"/>
    <w:rsid w:val="00AF69E2"/>
    <w:rsid w:val="00B029EE"/>
    <w:rsid w:val="00B10FD4"/>
    <w:rsid w:val="00B20243"/>
    <w:rsid w:val="00B21ADA"/>
    <w:rsid w:val="00B365F0"/>
    <w:rsid w:val="00B53B66"/>
    <w:rsid w:val="00B570AC"/>
    <w:rsid w:val="00B67CCD"/>
    <w:rsid w:val="00B80C14"/>
    <w:rsid w:val="00B9464C"/>
    <w:rsid w:val="00BA3F10"/>
    <w:rsid w:val="00BA59E8"/>
    <w:rsid w:val="00BB1D1C"/>
    <w:rsid w:val="00BB26EB"/>
    <w:rsid w:val="00BB6AFF"/>
    <w:rsid w:val="00BC2E5C"/>
    <w:rsid w:val="00BC43CF"/>
    <w:rsid w:val="00BC7697"/>
    <w:rsid w:val="00BD6810"/>
    <w:rsid w:val="00BF1472"/>
    <w:rsid w:val="00BF2EA1"/>
    <w:rsid w:val="00BF32BA"/>
    <w:rsid w:val="00BF37D4"/>
    <w:rsid w:val="00BF4AAE"/>
    <w:rsid w:val="00BF5BDB"/>
    <w:rsid w:val="00C019F7"/>
    <w:rsid w:val="00C2503C"/>
    <w:rsid w:val="00C34570"/>
    <w:rsid w:val="00C36DC6"/>
    <w:rsid w:val="00C46336"/>
    <w:rsid w:val="00C51678"/>
    <w:rsid w:val="00C55208"/>
    <w:rsid w:val="00C62DDB"/>
    <w:rsid w:val="00C725B5"/>
    <w:rsid w:val="00C75BB6"/>
    <w:rsid w:val="00C776E0"/>
    <w:rsid w:val="00C83E60"/>
    <w:rsid w:val="00CA2810"/>
    <w:rsid w:val="00CB432F"/>
    <w:rsid w:val="00CE17D5"/>
    <w:rsid w:val="00CE2AC4"/>
    <w:rsid w:val="00CF12E3"/>
    <w:rsid w:val="00CF2689"/>
    <w:rsid w:val="00CF62F5"/>
    <w:rsid w:val="00D00374"/>
    <w:rsid w:val="00D02A5C"/>
    <w:rsid w:val="00D06D82"/>
    <w:rsid w:val="00D15D82"/>
    <w:rsid w:val="00D40E8C"/>
    <w:rsid w:val="00D43825"/>
    <w:rsid w:val="00D50847"/>
    <w:rsid w:val="00D84F48"/>
    <w:rsid w:val="00D85D05"/>
    <w:rsid w:val="00D92A5E"/>
    <w:rsid w:val="00DA4979"/>
    <w:rsid w:val="00DB062F"/>
    <w:rsid w:val="00DB322B"/>
    <w:rsid w:val="00DB3D63"/>
    <w:rsid w:val="00DC102B"/>
    <w:rsid w:val="00DC6130"/>
    <w:rsid w:val="00DD0247"/>
    <w:rsid w:val="00DD12D6"/>
    <w:rsid w:val="00DD3D73"/>
    <w:rsid w:val="00DD4008"/>
    <w:rsid w:val="00DE1076"/>
    <w:rsid w:val="00DE4406"/>
    <w:rsid w:val="00DF0140"/>
    <w:rsid w:val="00DF5B77"/>
    <w:rsid w:val="00DF795F"/>
    <w:rsid w:val="00E00A47"/>
    <w:rsid w:val="00E21494"/>
    <w:rsid w:val="00E21499"/>
    <w:rsid w:val="00E223C9"/>
    <w:rsid w:val="00E457F5"/>
    <w:rsid w:val="00E51506"/>
    <w:rsid w:val="00E612BF"/>
    <w:rsid w:val="00E63B12"/>
    <w:rsid w:val="00E83B2C"/>
    <w:rsid w:val="00E9119D"/>
    <w:rsid w:val="00E944AD"/>
    <w:rsid w:val="00E94F04"/>
    <w:rsid w:val="00E96966"/>
    <w:rsid w:val="00EA1A38"/>
    <w:rsid w:val="00EA347B"/>
    <w:rsid w:val="00EA4A1E"/>
    <w:rsid w:val="00EA7296"/>
    <w:rsid w:val="00EB1FB2"/>
    <w:rsid w:val="00EC293F"/>
    <w:rsid w:val="00EC5DFE"/>
    <w:rsid w:val="00EC6525"/>
    <w:rsid w:val="00ED2DA8"/>
    <w:rsid w:val="00ED453E"/>
    <w:rsid w:val="00EE76EC"/>
    <w:rsid w:val="00EF1089"/>
    <w:rsid w:val="00EF177E"/>
    <w:rsid w:val="00F00061"/>
    <w:rsid w:val="00F12FB8"/>
    <w:rsid w:val="00F1456F"/>
    <w:rsid w:val="00F27458"/>
    <w:rsid w:val="00F3777F"/>
    <w:rsid w:val="00F428EF"/>
    <w:rsid w:val="00F458D4"/>
    <w:rsid w:val="00F47540"/>
    <w:rsid w:val="00F6117B"/>
    <w:rsid w:val="00F652AA"/>
    <w:rsid w:val="00F82CA8"/>
    <w:rsid w:val="00F832DC"/>
    <w:rsid w:val="00F85512"/>
    <w:rsid w:val="00F95F21"/>
    <w:rsid w:val="00F9643F"/>
    <w:rsid w:val="00FA01EF"/>
    <w:rsid w:val="00FA39B4"/>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F88FADE-F024-4BEF-9896-87EAA578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DSRMSMM7PW3A-1365686318-75</_dlc_DocId>
    <_dlc_DocIdUrl xmlns="055ecc36-fe81-47c6-9252-e51e05bd54b0">
      <Url>https://portal.miracosta.edu/Departments/Human_Resources/Classification_and_Compensation_Study/Job_Descriptions/_layouts/15/DocIdRedir.aspx?ID=DSRMSMM7PW3A-1365686318-75</Url>
      <Description>DSRMSMM7PW3A-1365686318-75</Description>
    </_dlc_DocIdUrl>
  </documentManagement>
</p:properties>
</file>

<file path=customXml/itemProps1.xml><?xml version="1.0" encoding="utf-8"?>
<ds:datastoreItem xmlns:ds="http://schemas.openxmlformats.org/officeDocument/2006/customXml" ds:itemID="{AE4F62B8-892D-4194-A3E6-AE77EB82909C}"/>
</file>

<file path=customXml/itemProps2.xml><?xml version="1.0" encoding="utf-8"?>
<ds:datastoreItem xmlns:ds="http://schemas.openxmlformats.org/officeDocument/2006/customXml" ds:itemID="{B352BBFD-C301-45AD-9CA6-124C4156189C}"/>
</file>

<file path=customXml/itemProps3.xml><?xml version="1.0" encoding="utf-8"?>
<ds:datastoreItem xmlns:ds="http://schemas.openxmlformats.org/officeDocument/2006/customXml" ds:itemID="{E1682960-286D-4DD2-956F-B1A2A7425BF6}"/>
</file>

<file path=customXml/itemProps4.xml><?xml version="1.0" encoding="utf-8"?>
<ds:datastoreItem xmlns:ds="http://schemas.openxmlformats.org/officeDocument/2006/customXml" ds:itemID="{91FF0240-92CF-45A0-AEEE-D645FC0AED24}"/>
</file>

<file path=customXml/itemProps5.xml><?xml version="1.0" encoding="utf-8"?>
<ds:datastoreItem xmlns:ds="http://schemas.openxmlformats.org/officeDocument/2006/customXml" ds:itemID="{9E3A0B02-AB0D-4510-930F-09DE21A3F8B2}"/>
</file>

<file path=docProps/app.xml><?xml version="1.0" encoding="utf-8"?>
<Properties xmlns="http://schemas.openxmlformats.org/officeDocument/2006/extended-properties" xmlns:vt="http://schemas.openxmlformats.org/officeDocument/2006/docPropsVTypes">
  <Template>general spec template-1</Template>
  <TotalTime>0</TotalTime>
  <Pages>4</Pages>
  <Words>1287</Words>
  <Characters>7336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Program Specialist CEWD</vt:lpstr>
    </vt:vector>
  </TitlesOfParts>
  <Company>RSG</Company>
  <LinksUpToDate>false</LinksUpToDate>
  <CharactersWithSpaces>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Specialist CEWD</dc:title>
  <dc:creator>Roz</dc:creator>
  <cp:keywords>Program Specialist CEWD</cp:keywords>
  <cp:lastModifiedBy>Wright, Sheri</cp:lastModifiedBy>
  <cp:revision>2</cp:revision>
  <cp:lastPrinted>2016-08-19T00:59:00Z</cp:lastPrinted>
  <dcterms:created xsi:type="dcterms:W3CDTF">2016-10-10T23:44:00Z</dcterms:created>
  <dcterms:modified xsi:type="dcterms:W3CDTF">2016-10-10T23:44:00Z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d90f126b-beac-4353-a2a8-aadfa354fcc0</vt:lpwstr>
  </property>
</Properties>
</file>