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43E1" w14:textId="77777777" w:rsidR="00F85512" w:rsidRDefault="00F85512" w:rsidP="00335180">
      <w:pPr>
        <w:pStyle w:val="Heading3"/>
        <w:spacing w:before="0"/>
        <w:rPr>
          <w:rFonts w:ascii="Arial" w:hAnsi="Arial"/>
          <w:sz w:val="22"/>
          <w:szCs w:val="22"/>
        </w:rPr>
      </w:pPr>
    </w:p>
    <w:p w14:paraId="4201D805" w14:textId="5F2A5DDA"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50EFCA1F" wp14:editId="1A29E1B4">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90404"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34"/>
        <w:gridCol w:w="267"/>
        <w:gridCol w:w="1069"/>
        <w:gridCol w:w="2352"/>
      </w:tblGrid>
      <w:tr w:rsidR="00B10FD4" w:rsidRPr="00014413" w14:paraId="670529AD" w14:textId="77777777" w:rsidTr="0045041A">
        <w:tc>
          <w:tcPr>
            <w:tcW w:w="9335" w:type="dxa"/>
            <w:gridSpan w:val="5"/>
            <w:tcMar>
              <w:top w:w="86" w:type="dxa"/>
              <w:left w:w="115" w:type="dxa"/>
              <w:bottom w:w="216" w:type="dxa"/>
              <w:right w:w="115" w:type="dxa"/>
            </w:tcMar>
          </w:tcPr>
          <w:p w14:paraId="49AC033D" w14:textId="77777777" w:rsidR="00B10FD4" w:rsidRPr="00014413" w:rsidRDefault="00D63087" w:rsidP="00D63087">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RESEARCH ANALYST</w:t>
            </w:r>
            <w:r w:rsidR="00EB1FB2">
              <w:rPr>
                <w:rFonts w:cs="Arial"/>
                <w:b/>
                <w:spacing w:val="-3"/>
                <w:sz w:val="22"/>
                <w:szCs w:val="22"/>
              </w:rPr>
              <w:t xml:space="preserve"> </w:t>
            </w:r>
          </w:p>
        </w:tc>
      </w:tr>
      <w:tr w:rsidR="0045041A" w:rsidRPr="00014413" w14:paraId="77C13FDF" w14:textId="77777777" w:rsidTr="0045041A">
        <w:tc>
          <w:tcPr>
            <w:tcW w:w="1413" w:type="dxa"/>
            <w:tcMar>
              <w:top w:w="86" w:type="dxa"/>
              <w:left w:w="115" w:type="dxa"/>
              <w:bottom w:w="86" w:type="dxa"/>
              <w:right w:w="115" w:type="dxa"/>
            </w:tcMar>
          </w:tcPr>
          <w:p w14:paraId="4C1CCEFA" w14:textId="77777777" w:rsidR="0045041A" w:rsidRPr="00014413" w:rsidRDefault="0045041A"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7922" w:type="dxa"/>
            <w:gridSpan w:val="4"/>
            <w:tcMar>
              <w:top w:w="86" w:type="dxa"/>
              <w:left w:w="115" w:type="dxa"/>
              <w:bottom w:w="86" w:type="dxa"/>
              <w:right w:w="115" w:type="dxa"/>
            </w:tcMar>
          </w:tcPr>
          <w:p w14:paraId="4CBC882F" w14:textId="36FF3DFD" w:rsidR="0045041A" w:rsidRPr="00014413" w:rsidRDefault="0045041A"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Dean, Research, Planning &amp; Institutional Effectiveness</w:t>
            </w:r>
          </w:p>
        </w:tc>
      </w:tr>
      <w:tr w:rsidR="00B10FD4" w:rsidRPr="00014413" w14:paraId="31A91039" w14:textId="77777777" w:rsidTr="0045041A">
        <w:trPr>
          <w:trHeight w:val="29"/>
        </w:trPr>
        <w:tc>
          <w:tcPr>
            <w:tcW w:w="1413" w:type="dxa"/>
            <w:tcMar>
              <w:top w:w="86" w:type="dxa"/>
              <w:left w:w="115" w:type="dxa"/>
              <w:bottom w:w="86" w:type="dxa"/>
              <w:right w:w="115" w:type="dxa"/>
            </w:tcMar>
          </w:tcPr>
          <w:p w14:paraId="4BBC552F"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234" w:type="dxa"/>
            <w:tcMar>
              <w:top w:w="86" w:type="dxa"/>
              <w:left w:w="115" w:type="dxa"/>
              <w:bottom w:w="86" w:type="dxa"/>
              <w:right w:w="115" w:type="dxa"/>
            </w:tcMar>
          </w:tcPr>
          <w:p w14:paraId="131CB9A1" w14:textId="77777777" w:rsidR="00B10FD4" w:rsidRPr="005E399B" w:rsidRDefault="00F25B2D"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Various</w:t>
            </w:r>
          </w:p>
        </w:tc>
        <w:tc>
          <w:tcPr>
            <w:tcW w:w="267" w:type="dxa"/>
          </w:tcPr>
          <w:p w14:paraId="500A08E3"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
        </w:tc>
        <w:tc>
          <w:tcPr>
            <w:tcW w:w="1069" w:type="dxa"/>
            <w:tcMar>
              <w:top w:w="86" w:type="dxa"/>
              <w:left w:w="115" w:type="dxa"/>
              <w:bottom w:w="86" w:type="dxa"/>
              <w:right w:w="115" w:type="dxa"/>
            </w:tcMar>
          </w:tcPr>
          <w:p w14:paraId="2C03DD88"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2" w:type="dxa"/>
            <w:tcMar>
              <w:top w:w="86" w:type="dxa"/>
              <w:left w:w="115" w:type="dxa"/>
              <w:bottom w:w="86" w:type="dxa"/>
              <w:right w:w="115" w:type="dxa"/>
            </w:tcMar>
          </w:tcPr>
          <w:p w14:paraId="2B5687EB" w14:textId="5F6E319A" w:rsidR="00B10FD4" w:rsidRPr="00014413" w:rsidRDefault="0045041A"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30</w:t>
            </w:r>
            <w:bookmarkStart w:id="0" w:name="_GoBack"/>
            <w:bookmarkEnd w:id="0"/>
          </w:p>
        </w:tc>
      </w:tr>
      <w:tr w:rsidR="00B10FD4" w:rsidRPr="00014413" w14:paraId="2F5890CF" w14:textId="77777777" w:rsidTr="0045041A">
        <w:tc>
          <w:tcPr>
            <w:tcW w:w="1413" w:type="dxa"/>
            <w:tcMar>
              <w:top w:w="86" w:type="dxa"/>
              <w:left w:w="115" w:type="dxa"/>
              <w:bottom w:w="86" w:type="dxa"/>
              <w:right w:w="115" w:type="dxa"/>
            </w:tcMar>
          </w:tcPr>
          <w:p w14:paraId="3DE029FB"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234" w:type="dxa"/>
            <w:tcMar>
              <w:top w:w="86" w:type="dxa"/>
              <w:left w:w="115" w:type="dxa"/>
              <w:bottom w:w="86" w:type="dxa"/>
              <w:right w:w="115" w:type="dxa"/>
            </w:tcMar>
          </w:tcPr>
          <w:p w14:paraId="5BB762C4" w14:textId="77777777" w:rsidR="00B10FD4" w:rsidRPr="005E399B" w:rsidRDefault="00F25B2D"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267" w:type="dxa"/>
          </w:tcPr>
          <w:p w14:paraId="2554D837"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
        </w:tc>
        <w:tc>
          <w:tcPr>
            <w:tcW w:w="1069" w:type="dxa"/>
            <w:tcMar>
              <w:top w:w="86" w:type="dxa"/>
              <w:left w:w="115" w:type="dxa"/>
              <w:bottom w:w="86" w:type="dxa"/>
              <w:right w:w="115" w:type="dxa"/>
            </w:tcMar>
          </w:tcPr>
          <w:p w14:paraId="42F775BF"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2" w:type="dxa"/>
            <w:tcMar>
              <w:top w:w="86" w:type="dxa"/>
              <w:left w:w="115" w:type="dxa"/>
              <w:bottom w:w="86" w:type="dxa"/>
              <w:right w:w="115" w:type="dxa"/>
            </w:tcMar>
          </w:tcPr>
          <w:p w14:paraId="2A6CE9F8" w14:textId="77777777" w:rsidR="00B10FD4" w:rsidRPr="00014413" w:rsidRDefault="00F25B2D"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proofErr w:type="spellStart"/>
            <w:r>
              <w:rPr>
                <w:rFonts w:cs="Arial"/>
                <w:spacing w:val="-3"/>
                <w:szCs w:val="22"/>
              </w:rPr>
              <w:t>Nonfaculty</w:t>
            </w:r>
            <w:proofErr w:type="spellEnd"/>
          </w:p>
        </w:tc>
      </w:tr>
    </w:tbl>
    <w:p w14:paraId="73B81423" w14:textId="77777777" w:rsidR="00335180" w:rsidRPr="003D3D3D" w:rsidRDefault="00335180" w:rsidP="00835FC0">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7E972BB" w14:textId="77777777" w:rsidR="00BD6810" w:rsidRPr="00014413" w:rsidRDefault="00B10FD4" w:rsidP="00835FC0">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51E35F0D" w14:textId="77777777" w:rsidR="00335180" w:rsidRDefault="0070316D" w:rsidP="00335180">
      <w:pPr>
        <w:rPr>
          <w:rFonts w:cs="Arial"/>
          <w:sz w:val="22"/>
          <w:szCs w:val="22"/>
        </w:rPr>
      </w:pPr>
      <w:r w:rsidRPr="00014413">
        <w:rPr>
          <w:rFonts w:cs="Arial"/>
          <w:sz w:val="22"/>
          <w:szCs w:val="22"/>
        </w:rPr>
        <w:t xml:space="preserve">Under </w:t>
      </w:r>
      <w:r w:rsidR="00A84FF2" w:rsidRPr="00014413">
        <w:rPr>
          <w:rFonts w:cs="Arial"/>
          <w:sz w:val="22"/>
          <w:szCs w:val="22"/>
        </w:rPr>
        <w:t xml:space="preserve">general </w:t>
      </w:r>
      <w:r w:rsidR="00F25B2D">
        <w:rPr>
          <w:rFonts w:cs="Arial"/>
          <w:sz w:val="22"/>
          <w:szCs w:val="22"/>
        </w:rPr>
        <w:t>direction</w:t>
      </w:r>
      <w:r w:rsidR="00A84FF2" w:rsidRPr="00014413">
        <w:rPr>
          <w:rFonts w:cs="Arial"/>
          <w:sz w:val="22"/>
          <w:szCs w:val="22"/>
        </w:rPr>
        <w:t>,</w:t>
      </w:r>
      <w:r w:rsidR="00254ACF">
        <w:rPr>
          <w:rFonts w:cs="Arial"/>
          <w:sz w:val="22"/>
          <w:szCs w:val="22"/>
        </w:rPr>
        <w:t xml:space="preserve"> </w:t>
      </w:r>
      <w:r w:rsidR="00F25B2D">
        <w:rPr>
          <w:rFonts w:cs="Arial"/>
          <w:sz w:val="22"/>
          <w:szCs w:val="22"/>
        </w:rPr>
        <w:t xml:space="preserve">design and perform complex quantitative and qualitative research studies, surveys and other analyses to support district institutional planning, assessment of academic quality, policy and practice development and compliance with state and federal reporting requirements; prepare research papers, reports and recommendations; participate in campus </w:t>
      </w:r>
      <w:r w:rsidR="00AA7775">
        <w:rPr>
          <w:rFonts w:cs="Arial"/>
          <w:sz w:val="22"/>
          <w:szCs w:val="22"/>
        </w:rPr>
        <w:t>dialog</w:t>
      </w:r>
      <w:r w:rsidR="00F25B2D">
        <w:rPr>
          <w:rFonts w:cs="Arial"/>
          <w:sz w:val="22"/>
          <w:szCs w:val="22"/>
        </w:rPr>
        <w:t xml:space="preserve"> regarding utilization of research findings with a broad variety of constituents; participate in the development of research agendas; a</w:t>
      </w:r>
      <w:r w:rsidR="00B10FD4" w:rsidRPr="00014413">
        <w:rPr>
          <w:rFonts w:cs="Arial"/>
          <w:sz w:val="22"/>
          <w:szCs w:val="22"/>
        </w:rPr>
        <w:t>nd perform</w:t>
      </w:r>
      <w:r w:rsidRPr="00014413">
        <w:rPr>
          <w:rFonts w:cs="Arial"/>
          <w:sz w:val="22"/>
          <w:szCs w:val="22"/>
        </w:rPr>
        <w:t xml:space="preserve"> related duties as assigned.</w:t>
      </w:r>
    </w:p>
    <w:p w14:paraId="1AC25DF3" w14:textId="77777777" w:rsidR="00BD6810" w:rsidRPr="0002397E" w:rsidRDefault="00BD6810" w:rsidP="00835FC0">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14:paraId="2D9B0028" w14:textId="77777777" w:rsidR="00B365F0" w:rsidRDefault="00B10FD4" w:rsidP="00335180">
      <w:pPr>
        <w:pStyle w:val="CM11"/>
        <w:widowControl/>
        <w:spacing w:after="240"/>
        <w:rPr>
          <w:rFonts w:ascii="Arial" w:hAnsi="Arial" w:cs="Arial"/>
          <w:szCs w:val="22"/>
        </w:rPr>
      </w:pPr>
      <w:r w:rsidRPr="00014413">
        <w:rPr>
          <w:rFonts w:ascii="Arial" w:hAnsi="Arial" w:cs="Arial"/>
          <w:szCs w:val="22"/>
        </w:rPr>
        <w:t xml:space="preserve">A </w:t>
      </w:r>
      <w:r w:rsidR="00F25B2D">
        <w:rPr>
          <w:rFonts w:ascii="Arial" w:hAnsi="Arial" w:cs="Arial"/>
          <w:szCs w:val="22"/>
        </w:rPr>
        <w:t>Research Analyst</w:t>
      </w:r>
      <w:r w:rsidR="00EB1FB2">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F25B2D">
        <w:rPr>
          <w:rFonts w:ascii="Arial" w:hAnsi="Arial" w:cs="Arial"/>
          <w:szCs w:val="22"/>
        </w:rPr>
        <w:t xml:space="preserve">Research Assistant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F25B2D">
        <w:rPr>
          <w:rFonts w:ascii="Arial" w:hAnsi="Arial" w:cs="Arial"/>
          <w:szCs w:val="22"/>
        </w:rPr>
        <w:t>gathers data and prepares reports in response to a wide variety of demographic and other information requests following established practices and procedures.</w:t>
      </w:r>
      <w:r w:rsidR="009020D8">
        <w:rPr>
          <w:rFonts w:ascii="Arial" w:hAnsi="Arial" w:cs="Arial"/>
          <w:szCs w:val="22"/>
        </w:rPr>
        <w:t xml:space="preserve"> Work performed by a Research Analyst </w:t>
      </w:r>
      <w:r w:rsidR="009020D8" w:rsidRPr="009020D8">
        <w:rPr>
          <w:rFonts w:ascii="Arial" w:hAnsi="Arial" w:cs="Arial"/>
        </w:rPr>
        <w:t xml:space="preserve">requires a sound knowledge </w:t>
      </w:r>
      <w:r w:rsidR="00855556">
        <w:rPr>
          <w:rFonts w:ascii="Arial" w:hAnsi="Arial" w:cs="Arial"/>
        </w:rPr>
        <w:t xml:space="preserve">and application </w:t>
      </w:r>
      <w:r w:rsidR="009020D8" w:rsidRPr="009020D8">
        <w:rPr>
          <w:rFonts w:ascii="Arial" w:hAnsi="Arial" w:cs="Arial"/>
        </w:rPr>
        <w:t>of research principles and meth</w:t>
      </w:r>
      <w:r w:rsidR="00E36AF7">
        <w:rPr>
          <w:rFonts w:ascii="Arial" w:hAnsi="Arial" w:cs="Arial"/>
        </w:rPr>
        <w:softHyphen/>
      </w:r>
      <w:r w:rsidR="009020D8" w:rsidRPr="009020D8">
        <w:rPr>
          <w:rFonts w:ascii="Arial" w:hAnsi="Arial" w:cs="Arial"/>
        </w:rPr>
        <w:t>odologies, including software used in performing complex statis</w:t>
      </w:r>
      <w:r w:rsidR="00835FC0">
        <w:rPr>
          <w:rFonts w:ascii="Arial" w:hAnsi="Arial" w:cs="Arial"/>
        </w:rPr>
        <w:softHyphen/>
      </w:r>
      <w:r w:rsidR="009020D8" w:rsidRPr="009020D8">
        <w:rPr>
          <w:rFonts w:ascii="Arial" w:hAnsi="Arial" w:cs="Arial"/>
        </w:rPr>
        <w:t>tical analyses.</w:t>
      </w:r>
      <w:r w:rsidR="009020D8">
        <w:t xml:space="preserve"> </w:t>
      </w:r>
    </w:p>
    <w:p w14:paraId="2E61BFF2" w14:textId="77777777" w:rsidR="00BD6810" w:rsidRPr="00014413" w:rsidRDefault="00BD6810" w:rsidP="00835FC0">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770D7057" w14:textId="77777777" w:rsidR="00AD18D0" w:rsidRPr="00335180" w:rsidRDefault="00AD18D0" w:rsidP="00835FC0">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99BBA1B" w14:textId="23B342D0" w:rsidR="00B9464C" w:rsidRPr="009020D8" w:rsidRDefault="009020D8" w:rsidP="00835FC0">
      <w:pPr>
        <w:pStyle w:val="Default"/>
        <w:widowControl/>
        <w:numPr>
          <w:ilvl w:val="0"/>
          <w:numId w:val="7"/>
        </w:numPr>
        <w:spacing w:after="160"/>
        <w:rPr>
          <w:rFonts w:ascii="Arial" w:hAnsi="Arial"/>
          <w:szCs w:val="22"/>
        </w:rPr>
      </w:pPr>
      <w:r w:rsidRPr="009020D8">
        <w:rPr>
          <w:rFonts w:ascii="Arial" w:hAnsi="Arial"/>
        </w:rPr>
        <w:t xml:space="preserve">Design </w:t>
      </w:r>
      <w:r>
        <w:rPr>
          <w:rFonts w:ascii="Arial" w:hAnsi="Arial"/>
        </w:rPr>
        <w:t>quantitative and qualitative resear</w:t>
      </w:r>
      <w:r w:rsidRPr="009020D8">
        <w:rPr>
          <w:rFonts w:ascii="Arial" w:hAnsi="Arial"/>
        </w:rPr>
        <w:t>ch and study methodologies for a variety of insti</w:t>
      </w:r>
      <w:r w:rsidR="00AA7775">
        <w:rPr>
          <w:rFonts w:ascii="Arial" w:hAnsi="Arial"/>
        </w:rPr>
        <w:softHyphen/>
      </w:r>
      <w:r w:rsidRPr="009020D8">
        <w:rPr>
          <w:rFonts w:ascii="Arial" w:hAnsi="Arial"/>
        </w:rPr>
        <w:t xml:space="preserve">tutional research projects and assignments including studies </w:t>
      </w:r>
      <w:r w:rsidR="00835FC0">
        <w:rPr>
          <w:rFonts w:ascii="Arial" w:hAnsi="Arial"/>
        </w:rPr>
        <w:t xml:space="preserve">related to </w:t>
      </w:r>
      <w:r w:rsidR="00AA7775">
        <w:rPr>
          <w:rFonts w:ascii="Arial" w:hAnsi="Arial"/>
        </w:rPr>
        <w:t xml:space="preserve">the </w:t>
      </w:r>
      <w:r w:rsidR="00835FC0">
        <w:rPr>
          <w:rFonts w:ascii="Arial" w:hAnsi="Arial"/>
        </w:rPr>
        <w:t>assessment of d</w:t>
      </w:r>
      <w:r>
        <w:rPr>
          <w:rFonts w:ascii="Arial" w:hAnsi="Arial"/>
        </w:rPr>
        <w:t xml:space="preserve">istrict programs and services, equity and </w:t>
      </w:r>
      <w:r w:rsidR="003236F6">
        <w:rPr>
          <w:rFonts w:ascii="Arial" w:hAnsi="Arial"/>
        </w:rPr>
        <w:t>s</w:t>
      </w:r>
      <w:r>
        <w:rPr>
          <w:rFonts w:ascii="Arial" w:hAnsi="Arial"/>
        </w:rPr>
        <w:t xml:space="preserve">tudent </w:t>
      </w:r>
      <w:r w:rsidR="003236F6">
        <w:rPr>
          <w:rFonts w:ascii="Arial" w:hAnsi="Arial"/>
        </w:rPr>
        <w:t>s</w:t>
      </w:r>
      <w:r>
        <w:rPr>
          <w:rFonts w:ascii="Arial" w:hAnsi="Arial"/>
        </w:rPr>
        <w:t xml:space="preserve">uccess </w:t>
      </w:r>
      <w:r w:rsidR="003236F6">
        <w:rPr>
          <w:rFonts w:ascii="Arial" w:hAnsi="Arial"/>
        </w:rPr>
        <w:t>p</w:t>
      </w:r>
      <w:r>
        <w:rPr>
          <w:rFonts w:ascii="Arial" w:hAnsi="Arial"/>
        </w:rPr>
        <w:t>rograms</w:t>
      </w:r>
      <w:r w:rsidR="003236F6">
        <w:rPr>
          <w:rFonts w:ascii="Arial" w:hAnsi="Arial"/>
        </w:rPr>
        <w:t xml:space="preserve"> </w:t>
      </w:r>
      <w:r>
        <w:rPr>
          <w:rFonts w:ascii="Arial" w:hAnsi="Arial"/>
        </w:rPr>
        <w:t>and adult education, academic and career pathways;</w:t>
      </w:r>
      <w:r w:rsidRPr="009020D8">
        <w:rPr>
          <w:rFonts w:ascii="Arial" w:hAnsi="Arial"/>
        </w:rPr>
        <w:t xml:space="preserve"> exer</w:t>
      </w:r>
      <w:r w:rsidR="00AA7775">
        <w:rPr>
          <w:rFonts w:ascii="Arial" w:hAnsi="Arial"/>
        </w:rPr>
        <w:softHyphen/>
        <w:t>cise</w:t>
      </w:r>
      <w:r w:rsidRPr="009020D8">
        <w:rPr>
          <w:rFonts w:ascii="Arial" w:hAnsi="Arial"/>
        </w:rPr>
        <w:t xml:space="preserve"> project responsibility from conceptual design and problem definition/hypothesis development through to data collection, analysis, interpretation and findings</w:t>
      </w:r>
      <w:r w:rsidR="0054574D">
        <w:rPr>
          <w:rFonts w:ascii="Arial" w:hAnsi="Arial"/>
        </w:rPr>
        <w:t>.</w:t>
      </w:r>
      <w:r w:rsidR="00EB1FB2" w:rsidRPr="009020D8">
        <w:rPr>
          <w:rFonts w:ascii="Arial" w:hAnsi="Arial"/>
          <w:szCs w:val="22"/>
        </w:rPr>
        <w:t xml:space="preserve"> </w:t>
      </w:r>
    </w:p>
    <w:p w14:paraId="463F8B6E" w14:textId="77777777" w:rsidR="00910B38" w:rsidRPr="00910B38" w:rsidRDefault="0054574D" w:rsidP="00835FC0">
      <w:pPr>
        <w:pStyle w:val="Default"/>
        <w:widowControl/>
        <w:numPr>
          <w:ilvl w:val="0"/>
          <w:numId w:val="7"/>
        </w:numPr>
        <w:spacing w:after="160"/>
        <w:rPr>
          <w:rFonts w:ascii="Arial" w:hAnsi="Arial"/>
          <w:szCs w:val="22"/>
        </w:rPr>
      </w:pPr>
      <w:r w:rsidRPr="00343C60">
        <w:rPr>
          <w:rFonts w:ascii="Arial" w:hAnsi="Arial"/>
        </w:rPr>
        <w:t xml:space="preserve">Utilize established, appropriate research methodologies and statistical analysis techniques and perform analyses using sound, up-to-date research practices; identify required data resources; extract, collect and analyze data and information related to academic programs, curriculum, enrollment management, student demographics and outcomes, matriculation, </w:t>
      </w:r>
      <w:r w:rsidRPr="00343C60">
        <w:rPr>
          <w:rFonts w:ascii="Arial" w:hAnsi="Arial"/>
        </w:rPr>
        <w:lastRenderedPageBreak/>
        <w:t>assessment, student and employer surveys and other relevant data; conduct literature reviews</w:t>
      </w:r>
      <w:r w:rsidR="00910B38">
        <w:rPr>
          <w:rFonts w:ascii="Arial" w:hAnsi="Arial"/>
        </w:rPr>
        <w:t>.</w:t>
      </w:r>
    </w:p>
    <w:p w14:paraId="0ED4CAD6" w14:textId="77777777" w:rsidR="00B10FD4" w:rsidRPr="00910B38" w:rsidRDefault="00910B38" w:rsidP="00835FC0">
      <w:pPr>
        <w:pStyle w:val="Default"/>
        <w:widowControl/>
        <w:numPr>
          <w:ilvl w:val="0"/>
          <w:numId w:val="7"/>
        </w:numPr>
        <w:spacing w:after="160"/>
        <w:rPr>
          <w:rFonts w:ascii="Arial" w:hAnsi="Arial"/>
          <w:szCs w:val="22"/>
        </w:rPr>
      </w:pPr>
      <w:r w:rsidRPr="00910B38">
        <w:rPr>
          <w:rFonts w:ascii="Arial" w:hAnsi="Arial"/>
        </w:rPr>
        <w:t>A</w:t>
      </w:r>
      <w:r w:rsidR="00343C60" w:rsidRPr="00910B38">
        <w:rPr>
          <w:rFonts w:ascii="Arial" w:hAnsi="Arial"/>
        </w:rPr>
        <w:t>nalyze data for trends and perform statistical analyses</w:t>
      </w:r>
      <w:r w:rsidRPr="00910B38">
        <w:rPr>
          <w:rFonts w:ascii="Arial" w:hAnsi="Arial"/>
        </w:rPr>
        <w:t xml:space="preserve">; </w:t>
      </w:r>
      <w:r>
        <w:rPr>
          <w:rFonts w:ascii="Arial" w:hAnsi="Arial"/>
        </w:rPr>
        <w:t>i</w:t>
      </w:r>
      <w:r w:rsidR="00F57773" w:rsidRPr="00910B38">
        <w:rPr>
          <w:rFonts w:ascii="Arial" w:hAnsi="Arial"/>
          <w:szCs w:val="22"/>
        </w:rPr>
        <w:t>dentify patterns in student experi</w:t>
      </w:r>
      <w:r w:rsidR="00835FC0">
        <w:rPr>
          <w:rFonts w:ascii="Arial" w:hAnsi="Arial"/>
          <w:szCs w:val="22"/>
        </w:rPr>
        <w:softHyphen/>
      </w:r>
      <w:r w:rsidR="00F57773" w:rsidRPr="00910B38">
        <w:rPr>
          <w:rFonts w:ascii="Arial" w:hAnsi="Arial"/>
          <w:szCs w:val="22"/>
        </w:rPr>
        <w:t xml:space="preserve">ence, behavior, outcomes and completion of goals; provide action-based interpretation of patterns and analyses in the form of written reports, oral presentations, graphics, handouts and committee reports; collaborate with various campus constituencies in disseminating research results; facilitate </w:t>
      </w:r>
      <w:r w:rsidR="00AA7775">
        <w:rPr>
          <w:rFonts w:ascii="Arial" w:hAnsi="Arial"/>
          <w:szCs w:val="22"/>
        </w:rPr>
        <w:t>dialog</w:t>
      </w:r>
      <w:r w:rsidR="00F57773" w:rsidRPr="00910B38">
        <w:rPr>
          <w:rFonts w:ascii="Arial" w:hAnsi="Arial"/>
          <w:szCs w:val="22"/>
        </w:rPr>
        <w:t xml:space="preserve"> regarding how to interpret results and use research findings in decision-making processes and in </w:t>
      </w:r>
      <w:r w:rsidR="00AA7775">
        <w:rPr>
          <w:rFonts w:ascii="Arial" w:hAnsi="Arial"/>
          <w:szCs w:val="22"/>
        </w:rPr>
        <w:t xml:space="preserve">the </w:t>
      </w:r>
      <w:r w:rsidR="00343C60" w:rsidRPr="00910B38">
        <w:rPr>
          <w:rFonts w:ascii="Arial" w:hAnsi="Arial"/>
          <w:szCs w:val="22"/>
        </w:rPr>
        <w:t>i</w:t>
      </w:r>
      <w:r w:rsidR="00F57773" w:rsidRPr="00910B38">
        <w:rPr>
          <w:rFonts w:ascii="Arial" w:hAnsi="Arial"/>
          <w:szCs w:val="22"/>
        </w:rPr>
        <w:t>mplementation of new and modified programs, policies, practices and systems to effect desired change in outcomes.</w:t>
      </w:r>
      <w:r w:rsidR="00EB1FB2" w:rsidRPr="00910B38">
        <w:rPr>
          <w:rFonts w:ascii="Arial" w:hAnsi="Arial"/>
          <w:szCs w:val="22"/>
        </w:rPr>
        <w:t xml:space="preserve"> </w:t>
      </w:r>
    </w:p>
    <w:p w14:paraId="14763F59" w14:textId="77777777" w:rsidR="00B10FD4" w:rsidRDefault="00FA6A5A" w:rsidP="00835FC0">
      <w:pPr>
        <w:pStyle w:val="Default"/>
        <w:widowControl/>
        <w:numPr>
          <w:ilvl w:val="0"/>
          <w:numId w:val="7"/>
        </w:numPr>
        <w:spacing w:after="160"/>
        <w:rPr>
          <w:rFonts w:ascii="Arial" w:hAnsi="Arial"/>
          <w:szCs w:val="22"/>
        </w:rPr>
      </w:pPr>
      <w:r>
        <w:rPr>
          <w:rFonts w:ascii="Arial" w:hAnsi="Arial"/>
        </w:rPr>
        <w:t>V</w:t>
      </w:r>
      <w:r w:rsidRPr="00343C60">
        <w:rPr>
          <w:rFonts w:ascii="Arial" w:hAnsi="Arial"/>
        </w:rPr>
        <w:t>erify</w:t>
      </w:r>
      <w:r>
        <w:rPr>
          <w:rFonts w:ascii="Arial" w:hAnsi="Arial"/>
        </w:rPr>
        <w:t xml:space="preserve"> accuracy</w:t>
      </w:r>
      <w:r w:rsidRPr="00343C60">
        <w:rPr>
          <w:rFonts w:ascii="Arial" w:hAnsi="Arial"/>
        </w:rPr>
        <w:t xml:space="preserve">, </w:t>
      </w:r>
      <w:r>
        <w:rPr>
          <w:rFonts w:ascii="Arial" w:hAnsi="Arial"/>
        </w:rPr>
        <w:t xml:space="preserve">validate definitions, </w:t>
      </w:r>
      <w:r w:rsidRPr="00343C60">
        <w:rPr>
          <w:rFonts w:ascii="Arial" w:hAnsi="Arial"/>
        </w:rPr>
        <w:t>compile and format data from college databases and other sources</w:t>
      </w:r>
      <w:r>
        <w:rPr>
          <w:rFonts w:ascii="Arial" w:hAnsi="Arial"/>
        </w:rPr>
        <w:t xml:space="preserve"> for submission to state and local entities to meet reporting requirements; generate data sets required for grant applications and reporting.</w:t>
      </w:r>
      <w:r w:rsidR="00EB1FB2">
        <w:rPr>
          <w:rFonts w:ascii="Arial" w:hAnsi="Arial"/>
          <w:szCs w:val="22"/>
        </w:rPr>
        <w:t xml:space="preserve"> </w:t>
      </w:r>
    </w:p>
    <w:p w14:paraId="1768F760" w14:textId="77777777" w:rsidR="00B949B7" w:rsidRDefault="00B949B7" w:rsidP="00835FC0">
      <w:pPr>
        <w:pStyle w:val="Default"/>
        <w:widowControl/>
        <w:numPr>
          <w:ilvl w:val="0"/>
          <w:numId w:val="7"/>
        </w:numPr>
        <w:spacing w:after="160"/>
        <w:rPr>
          <w:rFonts w:ascii="Arial" w:hAnsi="Arial"/>
          <w:szCs w:val="22"/>
        </w:rPr>
      </w:pPr>
      <w:r>
        <w:rPr>
          <w:rFonts w:ascii="Arial" w:hAnsi="Arial"/>
          <w:szCs w:val="22"/>
        </w:rPr>
        <w:t>Perform ad hoc queries and create reports from the college databases using a variety of computer languages and query tools.</w:t>
      </w:r>
    </w:p>
    <w:p w14:paraId="2444A0FD" w14:textId="77777777" w:rsidR="00B10FD4" w:rsidRPr="00014413" w:rsidRDefault="00343C60" w:rsidP="00835FC0">
      <w:pPr>
        <w:pStyle w:val="Default"/>
        <w:widowControl/>
        <w:numPr>
          <w:ilvl w:val="0"/>
          <w:numId w:val="7"/>
        </w:numPr>
        <w:spacing w:after="160"/>
        <w:rPr>
          <w:rFonts w:ascii="Arial" w:hAnsi="Arial"/>
          <w:szCs w:val="22"/>
        </w:rPr>
      </w:pPr>
      <w:r>
        <w:rPr>
          <w:rFonts w:ascii="Arial" w:hAnsi="Arial"/>
          <w:szCs w:val="22"/>
        </w:rPr>
        <w:t xml:space="preserve">Serve as a resource for faculty, staff and administration groups engaged in </w:t>
      </w:r>
      <w:r w:rsidR="00AA7775">
        <w:rPr>
          <w:rFonts w:ascii="Arial" w:hAnsi="Arial"/>
          <w:szCs w:val="22"/>
        </w:rPr>
        <w:t>systemic review and evaluation o</w:t>
      </w:r>
      <w:r>
        <w:rPr>
          <w:rFonts w:ascii="Arial" w:hAnsi="Arial"/>
          <w:szCs w:val="22"/>
        </w:rPr>
        <w:t>f current district practices.</w:t>
      </w:r>
      <w:r w:rsidR="00EB1FB2">
        <w:rPr>
          <w:rFonts w:ascii="Arial" w:hAnsi="Arial"/>
          <w:szCs w:val="22"/>
        </w:rPr>
        <w:t xml:space="preserve"> </w:t>
      </w:r>
    </w:p>
    <w:p w14:paraId="7B6C0E72" w14:textId="77777777" w:rsidR="00B10FD4" w:rsidRPr="00014413" w:rsidRDefault="00B10FD4" w:rsidP="00835FC0">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7B732E3C" w14:textId="77777777" w:rsidR="00B10FD4" w:rsidRPr="002B4820" w:rsidRDefault="00343C60" w:rsidP="002B4820">
      <w:pPr>
        <w:pStyle w:val="ListParagraph"/>
        <w:numPr>
          <w:ilvl w:val="0"/>
          <w:numId w:val="20"/>
        </w:numPr>
        <w:spacing w:after="160"/>
        <w:rPr>
          <w:rFonts w:cs="Arial"/>
          <w:sz w:val="22"/>
          <w:szCs w:val="22"/>
        </w:rPr>
      </w:pPr>
      <w:r>
        <w:rPr>
          <w:rFonts w:cs="Arial"/>
          <w:sz w:val="22"/>
          <w:szCs w:val="22"/>
        </w:rPr>
        <w:t>Participate in developing research agenda</w:t>
      </w:r>
      <w:r w:rsidR="00AA7775">
        <w:rPr>
          <w:rFonts w:cs="Arial"/>
          <w:sz w:val="22"/>
          <w:szCs w:val="22"/>
        </w:rPr>
        <w:t>s</w:t>
      </w:r>
      <w:r>
        <w:rPr>
          <w:rFonts w:cs="Arial"/>
          <w:sz w:val="22"/>
          <w:szCs w:val="22"/>
        </w:rPr>
        <w:t>; guide research efforts to align with institutional priorities and national and state-wide trends in higher education.</w:t>
      </w:r>
      <w:r w:rsidR="00B10FD4" w:rsidRPr="002B4820">
        <w:rPr>
          <w:rFonts w:cs="Arial"/>
          <w:sz w:val="22"/>
          <w:szCs w:val="22"/>
        </w:rPr>
        <w:t xml:space="preserve"> </w:t>
      </w:r>
    </w:p>
    <w:p w14:paraId="0CC1B9B2" w14:textId="77777777" w:rsidR="00B10FD4" w:rsidRPr="00014413" w:rsidRDefault="00910B38" w:rsidP="00335180">
      <w:pPr>
        <w:pStyle w:val="ListParagraph"/>
        <w:numPr>
          <w:ilvl w:val="0"/>
          <w:numId w:val="20"/>
        </w:numPr>
        <w:spacing w:after="160"/>
        <w:rPr>
          <w:rFonts w:cs="Arial"/>
          <w:sz w:val="22"/>
          <w:szCs w:val="22"/>
        </w:rPr>
      </w:pPr>
      <w:r>
        <w:rPr>
          <w:rFonts w:cs="Arial"/>
          <w:sz w:val="22"/>
          <w:szCs w:val="22"/>
        </w:rPr>
        <w:t>May serve on or lead various</w:t>
      </w:r>
      <w:r w:rsidR="00EB1FB2">
        <w:rPr>
          <w:rFonts w:cs="Arial"/>
          <w:sz w:val="22"/>
          <w:szCs w:val="22"/>
        </w:rPr>
        <w:t xml:space="preserve"> </w:t>
      </w:r>
      <w:r>
        <w:rPr>
          <w:rFonts w:cs="Arial"/>
          <w:sz w:val="22"/>
          <w:szCs w:val="22"/>
        </w:rPr>
        <w:t>committees and task forces.</w:t>
      </w:r>
    </w:p>
    <w:p w14:paraId="7EFDABEA" w14:textId="77777777" w:rsidR="00B10FD4" w:rsidRPr="00014413" w:rsidRDefault="00B10FD4" w:rsidP="00335180">
      <w:pPr>
        <w:pStyle w:val="ListParagraph"/>
        <w:numPr>
          <w:ilvl w:val="0"/>
          <w:numId w:val="20"/>
        </w:numPr>
        <w:spacing w:after="160"/>
        <w:rPr>
          <w:rFonts w:cs="Arial"/>
          <w:sz w:val="22"/>
          <w:szCs w:val="22"/>
        </w:rPr>
      </w:pPr>
      <w:r w:rsidRPr="00014413">
        <w:rPr>
          <w:rFonts w:cs="Arial"/>
          <w:sz w:val="22"/>
          <w:szCs w:val="22"/>
        </w:rPr>
        <w:t>Perform related duties as assigned.</w:t>
      </w:r>
    </w:p>
    <w:p w14:paraId="64B9306F" w14:textId="77777777" w:rsidR="00BD6810" w:rsidRPr="00014413" w:rsidRDefault="00335180" w:rsidP="00835FC0">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2F83F90D" w14:textId="77777777" w:rsidR="00BD6810" w:rsidRPr="00335180" w:rsidRDefault="00335180" w:rsidP="00335180">
      <w:pPr>
        <w:pStyle w:val="Heading3"/>
        <w:keepNext w:val="0"/>
        <w:rPr>
          <w:rFonts w:ascii="Arial" w:hAnsi="Arial"/>
          <w:b w:val="0"/>
          <w:sz w:val="22"/>
          <w:szCs w:val="22"/>
        </w:rPr>
      </w:pPr>
      <w:r w:rsidRPr="00335180">
        <w:rPr>
          <w:rFonts w:ascii="Arial" w:hAnsi="Arial"/>
          <w:b w:val="0"/>
          <w:sz w:val="22"/>
          <w:szCs w:val="22"/>
        </w:rPr>
        <w:t xml:space="preserve">KNOWLEDGE OF: </w:t>
      </w:r>
    </w:p>
    <w:p w14:paraId="74F642AF" w14:textId="77777777" w:rsidR="00910B38" w:rsidRPr="00910B38"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 xml:space="preserve">Theories, principles, methods and techniques of institutional and social science research. </w:t>
      </w:r>
    </w:p>
    <w:p w14:paraId="2669210C" w14:textId="77777777" w:rsidR="00910B38" w:rsidRPr="00910B38"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Professionally accepted research practices applicable to research d</w:t>
      </w:r>
      <w:r w:rsidR="00AA7775">
        <w:rPr>
          <w:b w:val="0"/>
          <w:sz w:val="22"/>
          <w:szCs w:val="22"/>
        </w:rPr>
        <w:t>esign, methodology development/</w:t>
      </w:r>
      <w:r w:rsidRPr="00910B38">
        <w:rPr>
          <w:b w:val="0"/>
          <w:sz w:val="22"/>
          <w:szCs w:val="22"/>
        </w:rPr>
        <w:t xml:space="preserve">selection, data analysis and interpretation and reporting. </w:t>
      </w:r>
    </w:p>
    <w:p w14:paraId="2A258B5F" w14:textId="77777777" w:rsidR="00910B38" w:rsidRPr="00910B38"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 xml:space="preserve">Principles and practices of survey development, design and dissemination. </w:t>
      </w:r>
    </w:p>
    <w:p w14:paraId="7D609652" w14:textId="77777777" w:rsidR="00910B38" w:rsidRPr="00910B38"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Theories, principles, methods and techniques of statistical analysis</w:t>
      </w:r>
      <w:r>
        <w:rPr>
          <w:b w:val="0"/>
          <w:sz w:val="22"/>
          <w:szCs w:val="22"/>
        </w:rPr>
        <w:t>.</w:t>
      </w:r>
      <w:r w:rsidRPr="00910B38">
        <w:rPr>
          <w:b w:val="0"/>
          <w:sz w:val="22"/>
          <w:szCs w:val="22"/>
        </w:rPr>
        <w:t xml:space="preserve"> </w:t>
      </w:r>
    </w:p>
    <w:p w14:paraId="7D73CDAF" w14:textId="65DEC674" w:rsidR="00945A8E" w:rsidRPr="00945A8E"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Statistical analysis software packages.</w:t>
      </w:r>
    </w:p>
    <w:p w14:paraId="5EA6A331" w14:textId="77777777" w:rsidR="00910B38" w:rsidRPr="0049093C"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 xml:space="preserve">Principles, practices and methods of administrative, organizational and management analysis. </w:t>
      </w:r>
    </w:p>
    <w:p w14:paraId="39CF68F1" w14:textId="77777777" w:rsidR="0049093C" w:rsidRPr="0049093C" w:rsidRDefault="0049093C" w:rsidP="00835FC0">
      <w:pPr>
        <w:pStyle w:val="ListParagraph"/>
        <w:numPr>
          <w:ilvl w:val="0"/>
          <w:numId w:val="10"/>
        </w:numPr>
        <w:tabs>
          <w:tab w:val="left" w:pos="720"/>
        </w:tabs>
        <w:spacing w:after="120"/>
        <w:rPr>
          <w:rFonts w:cs="Arial"/>
          <w:sz w:val="22"/>
          <w:szCs w:val="22"/>
        </w:rPr>
      </w:pPr>
      <w:r w:rsidRPr="0049093C">
        <w:rPr>
          <w:rFonts w:cs="Arial"/>
          <w:sz w:val="22"/>
          <w:szCs w:val="22"/>
        </w:rPr>
        <w:t xml:space="preserve">Applicable sections of </w:t>
      </w:r>
      <w:r w:rsidR="00835FC0">
        <w:rPr>
          <w:rFonts w:cs="Arial"/>
          <w:sz w:val="22"/>
          <w:szCs w:val="22"/>
        </w:rPr>
        <w:t>the s</w:t>
      </w:r>
      <w:r w:rsidRPr="0049093C">
        <w:rPr>
          <w:rFonts w:cs="Arial"/>
          <w:sz w:val="22"/>
          <w:szCs w:val="22"/>
        </w:rPr>
        <w:t xml:space="preserve">tate </w:t>
      </w:r>
      <w:r w:rsidR="00835FC0">
        <w:rPr>
          <w:rFonts w:cs="Arial"/>
          <w:sz w:val="22"/>
          <w:szCs w:val="22"/>
        </w:rPr>
        <w:t>e</w:t>
      </w:r>
      <w:r w:rsidRPr="0049093C">
        <w:rPr>
          <w:rFonts w:cs="Arial"/>
          <w:sz w:val="22"/>
          <w:szCs w:val="22"/>
        </w:rPr>
        <w:t xml:space="preserve">ducation </w:t>
      </w:r>
      <w:r w:rsidR="00835FC0">
        <w:rPr>
          <w:rFonts w:cs="Arial"/>
          <w:sz w:val="22"/>
          <w:szCs w:val="22"/>
        </w:rPr>
        <w:t>c</w:t>
      </w:r>
      <w:r w:rsidRPr="0049093C">
        <w:rPr>
          <w:rFonts w:cs="Arial"/>
          <w:sz w:val="22"/>
          <w:szCs w:val="22"/>
        </w:rPr>
        <w:t>ode and other applicable laws.</w:t>
      </w:r>
    </w:p>
    <w:p w14:paraId="64F9ACBB" w14:textId="77777777" w:rsidR="00910B38" w:rsidRPr="002B4820"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 xml:space="preserve">Basic principles, tools and techniques of project planning and management. </w:t>
      </w:r>
    </w:p>
    <w:p w14:paraId="59647133" w14:textId="77777777" w:rsidR="0049093C" w:rsidRDefault="002B4820" w:rsidP="00835FC0">
      <w:pPr>
        <w:pStyle w:val="ListParagraph"/>
        <w:numPr>
          <w:ilvl w:val="0"/>
          <w:numId w:val="10"/>
        </w:numPr>
        <w:tabs>
          <w:tab w:val="left" w:pos="720"/>
        </w:tabs>
        <w:spacing w:after="120"/>
        <w:rPr>
          <w:rFonts w:cs="Arial"/>
          <w:sz w:val="22"/>
          <w:szCs w:val="22"/>
        </w:rPr>
      </w:pPr>
      <w:r w:rsidRPr="0049093C">
        <w:rPr>
          <w:rFonts w:cs="Arial"/>
          <w:sz w:val="22"/>
          <w:szCs w:val="22"/>
        </w:rPr>
        <w:lastRenderedPageBreak/>
        <w:t>Data warehousing principles and methods.</w:t>
      </w:r>
    </w:p>
    <w:p w14:paraId="7D57A79C" w14:textId="77777777" w:rsidR="00910B38" w:rsidRPr="0049093C" w:rsidRDefault="00910B38" w:rsidP="00835FC0">
      <w:pPr>
        <w:pStyle w:val="ListParagraph"/>
        <w:numPr>
          <w:ilvl w:val="0"/>
          <w:numId w:val="10"/>
        </w:numPr>
        <w:tabs>
          <w:tab w:val="left" w:pos="720"/>
        </w:tabs>
        <w:spacing w:after="120"/>
        <w:rPr>
          <w:rFonts w:cs="Arial"/>
          <w:sz w:val="22"/>
          <w:szCs w:val="22"/>
        </w:rPr>
      </w:pPr>
      <w:r w:rsidRPr="0049093C">
        <w:rPr>
          <w:sz w:val="22"/>
          <w:szCs w:val="22"/>
        </w:rPr>
        <w:t>Principles and practices of sound business communication appropriate to a variety of audi</w:t>
      </w:r>
      <w:r w:rsidR="00E36AF7">
        <w:rPr>
          <w:sz w:val="22"/>
          <w:szCs w:val="22"/>
        </w:rPr>
        <w:softHyphen/>
      </w:r>
      <w:r w:rsidRPr="0049093C">
        <w:rPr>
          <w:sz w:val="22"/>
          <w:szCs w:val="22"/>
        </w:rPr>
        <w:t xml:space="preserve">ences; correct English usage, including spelling, grammar and punctuation. </w:t>
      </w:r>
    </w:p>
    <w:p w14:paraId="26C61611" w14:textId="77777777" w:rsidR="00682868" w:rsidRPr="00945A8E" w:rsidRDefault="00910B38" w:rsidP="00835FC0">
      <w:pPr>
        <w:pStyle w:val="Subhead"/>
        <w:keepNext w:val="0"/>
        <w:numPr>
          <w:ilvl w:val="0"/>
          <w:numId w:val="10"/>
        </w:numPr>
        <w:tabs>
          <w:tab w:val="clear" w:pos="360"/>
        </w:tabs>
        <w:spacing w:before="0" w:after="120"/>
        <w:rPr>
          <w:rFonts w:cs="Arial"/>
          <w:b w:val="0"/>
          <w:sz w:val="22"/>
          <w:szCs w:val="22"/>
        </w:rPr>
      </w:pPr>
      <w:r w:rsidRPr="00910B38">
        <w:rPr>
          <w:b w:val="0"/>
          <w:sz w:val="22"/>
          <w:szCs w:val="22"/>
        </w:rPr>
        <w:t>Uses and operations of computers</w:t>
      </w:r>
      <w:r w:rsidR="00945A8E">
        <w:rPr>
          <w:b w:val="0"/>
          <w:sz w:val="22"/>
          <w:szCs w:val="22"/>
        </w:rPr>
        <w:t xml:space="preserve"> and </w:t>
      </w:r>
      <w:r w:rsidRPr="00910B38">
        <w:rPr>
          <w:b w:val="0"/>
          <w:sz w:val="22"/>
          <w:szCs w:val="22"/>
        </w:rPr>
        <w:t>standard business software including word process</w:t>
      </w:r>
      <w:r w:rsidR="00E36AF7">
        <w:rPr>
          <w:b w:val="0"/>
          <w:sz w:val="22"/>
          <w:szCs w:val="22"/>
        </w:rPr>
        <w:softHyphen/>
      </w:r>
      <w:r w:rsidRPr="00910B38">
        <w:rPr>
          <w:b w:val="0"/>
          <w:sz w:val="22"/>
          <w:szCs w:val="22"/>
        </w:rPr>
        <w:t>ing, spreadsheet, database and presentation applications</w:t>
      </w:r>
      <w:r w:rsidR="00945A8E">
        <w:rPr>
          <w:b w:val="0"/>
          <w:sz w:val="22"/>
          <w:szCs w:val="22"/>
        </w:rPr>
        <w:t xml:space="preserve"> and query tools and languages.</w:t>
      </w:r>
    </w:p>
    <w:p w14:paraId="18495089" w14:textId="70A2365D" w:rsidR="00BF4AAE" w:rsidRPr="00835FC0" w:rsidRDefault="001F4A8B" w:rsidP="00335180">
      <w:pPr>
        <w:pStyle w:val="Subhead"/>
        <w:keepNext w:val="0"/>
        <w:numPr>
          <w:ilvl w:val="0"/>
          <w:numId w:val="10"/>
        </w:numPr>
        <w:tabs>
          <w:tab w:val="clear" w:pos="360"/>
        </w:tabs>
        <w:spacing w:before="0" w:after="120"/>
        <w:rPr>
          <w:rFonts w:cs="Arial"/>
          <w:b w:val="0"/>
          <w:sz w:val="22"/>
          <w:szCs w:val="22"/>
        </w:rPr>
      </w:pPr>
      <w:r>
        <w:rPr>
          <w:b w:val="0"/>
          <w:sz w:val="22"/>
          <w:szCs w:val="22"/>
        </w:rPr>
        <w:t>E</w:t>
      </w:r>
      <w:r w:rsidR="00945A8E">
        <w:rPr>
          <w:b w:val="0"/>
          <w:sz w:val="22"/>
          <w:szCs w:val="22"/>
        </w:rPr>
        <w:t xml:space="preserve">nterprise software data extraction and query tools. </w:t>
      </w:r>
    </w:p>
    <w:p w14:paraId="4FA360C0" w14:textId="77777777" w:rsidR="00BD6810" w:rsidRPr="00335180" w:rsidRDefault="00335180" w:rsidP="00835FC0">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49C37C71" w14:textId="77777777" w:rsidR="00B949B7" w:rsidRPr="00B949B7"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910B38">
        <w:rPr>
          <w:b w:val="0"/>
          <w:sz w:val="22"/>
          <w:szCs w:val="22"/>
        </w:rPr>
        <w:t xml:space="preserve">Identify, investigate and define research issues and problems and locate sources of </w:t>
      </w:r>
      <w:r w:rsidR="00B949B7">
        <w:rPr>
          <w:b w:val="0"/>
          <w:sz w:val="22"/>
          <w:szCs w:val="22"/>
        </w:rPr>
        <w:t>data</w:t>
      </w:r>
      <w:r w:rsidRPr="00910B38">
        <w:rPr>
          <w:b w:val="0"/>
          <w:sz w:val="22"/>
          <w:szCs w:val="22"/>
        </w:rPr>
        <w:t xml:space="preserve"> to meet research needs and requirements, as appropriate to assigned scope of responsibility. </w:t>
      </w:r>
    </w:p>
    <w:p w14:paraId="6B89DAF5" w14:textId="77777777" w:rsidR="00B949B7" w:rsidRPr="00B949B7"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910B38">
        <w:rPr>
          <w:b w:val="0"/>
          <w:sz w:val="22"/>
          <w:szCs w:val="22"/>
        </w:rPr>
        <w:t xml:space="preserve">Understand, interpret, explain and apply standard research methodologies and techniques. </w:t>
      </w:r>
    </w:p>
    <w:p w14:paraId="22A1D607" w14:textId="77777777" w:rsidR="00B949B7" w:rsidRPr="00B949B7" w:rsidRDefault="00B949B7" w:rsidP="00835FC0">
      <w:pPr>
        <w:pStyle w:val="Subhead"/>
        <w:keepNext w:val="0"/>
        <w:numPr>
          <w:ilvl w:val="0"/>
          <w:numId w:val="23"/>
        </w:numPr>
        <w:tabs>
          <w:tab w:val="clear" w:pos="360"/>
          <w:tab w:val="clear" w:pos="720"/>
        </w:tabs>
        <w:spacing w:before="0" w:after="120"/>
        <w:rPr>
          <w:rFonts w:cs="Arial"/>
          <w:b w:val="0"/>
          <w:sz w:val="22"/>
          <w:szCs w:val="22"/>
        </w:rPr>
      </w:pPr>
      <w:r>
        <w:rPr>
          <w:b w:val="0"/>
          <w:sz w:val="22"/>
          <w:szCs w:val="22"/>
        </w:rPr>
        <w:t>U</w:t>
      </w:r>
      <w:r w:rsidR="00910B38" w:rsidRPr="00910B38">
        <w:rPr>
          <w:b w:val="0"/>
          <w:sz w:val="22"/>
          <w:szCs w:val="22"/>
        </w:rPr>
        <w:t xml:space="preserve">se interactive analytical statistical software packages efficiently. </w:t>
      </w:r>
    </w:p>
    <w:p w14:paraId="359C891C" w14:textId="77777777" w:rsidR="00B949B7" w:rsidRPr="00B949B7"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910B38">
        <w:rPr>
          <w:b w:val="0"/>
          <w:sz w:val="22"/>
          <w:szCs w:val="22"/>
        </w:rPr>
        <w:t>Operate computers and make advanced functional use of standard business software, including word processing, spreadsheet, presentation</w:t>
      </w:r>
      <w:r w:rsidR="00AA7775">
        <w:rPr>
          <w:b w:val="0"/>
          <w:sz w:val="22"/>
          <w:szCs w:val="22"/>
        </w:rPr>
        <w:t>,</w:t>
      </w:r>
      <w:r w:rsidRPr="00910B38">
        <w:rPr>
          <w:b w:val="0"/>
          <w:sz w:val="22"/>
          <w:szCs w:val="22"/>
        </w:rPr>
        <w:t xml:space="preserve"> graphics and database applications. </w:t>
      </w:r>
    </w:p>
    <w:p w14:paraId="5144C459" w14:textId="77777777" w:rsidR="00B949B7" w:rsidRPr="00B949B7"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910B38">
        <w:rPr>
          <w:b w:val="0"/>
          <w:sz w:val="22"/>
          <w:szCs w:val="22"/>
        </w:rPr>
        <w:t xml:space="preserve">Work collaboratively with department heads, school deans, academic support staff and others to conduct research and study projects. </w:t>
      </w:r>
    </w:p>
    <w:p w14:paraId="562D679E" w14:textId="77777777" w:rsidR="0049093C" w:rsidRPr="0049093C"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49093C">
        <w:rPr>
          <w:b w:val="0"/>
          <w:sz w:val="22"/>
          <w:szCs w:val="22"/>
        </w:rPr>
        <w:t xml:space="preserve">Use specialized software to create survey instruments. </w:t>
      </w:r>
    </w:p>
    <w:p w14:paraId="26ECF7B6" w14:textId="77777777" w:rsidR="0049093C" w:rsidRDefault="0049093C" w:rsidP="00835FC0">
      <w:pPr>
        <w:pStyle w:val="Subhead"/>
        <w:keepNext w:val="0"/>
        <w:numPr>
          <w:ilvl w:val="0"/>
          <w:numId w:val="23"/>
        </w:numPr>
        <w:tabs>
          <w:tab w:val="clear" w:pos="360"/>
          <w:tab w:val="clear" w:pos="720"/>
        </w:tabs>
        <w:spacing w:before="0" w:after="120"/>
        <w:rPr>
          <w:rFonts w:cs="Arial"/>
          <w:b w:val="0"/>
          <w:sz w:val="22"/>
          <w:szCs w:val="22"/>
        </w:rPr>
      </w:pPr>
      <w:r w:rsidRPr="0049093C">
        <w:rPr>
          <w:rFonts w:cs="Arial"/>
          <w:b w:val="0"/>
          <w:sz w:val="22"/>
          <w:szCs w:val="22"/>
        </w:rPr>
        <w:t>Use a database dictionary and understand complex database structures to deliver infor</w:t>
      </w:r>
      <w:r w:rsidR="00835FC0">
        <w:rPr>
          <w:rFonts w:cs="Arial"/>
          <w:b w:val="0"/>
          <w:sz w:val="22"/>
          <w:szCs w:val="22"/>
        </w:rPr>
        <w:softHyphen/>
      </w:r>
      <w:r w:rsidRPr="0049093C">
        <w:rPr>
          <w:rFonts w:cs="Arial"/>
          <w:b w:val="0"/>
          <w:sz w:val="22"/>
          <w:szCs w:val="22"/>
        </w:rPr>
        <w:t>mation in a variety of formats to users of varying levels of skill with computer applications.</w:t>
      </w:r>
    </w:p>
    <w:p w14:paraId="6BE7B664" w14:textId="1A0C81ED" w:rsidR="0049093C" w:rsidRDefault="0049093C" w:rsidP="00835FC0">
      <w:pPr>
        <w:pStyle w:val="Subhead"/>
        <w:keepNext w:val="0"/>
        <w:numPr>
          <w:ilvl w:val="0"/>
          <w:numId w:val="23"/>
        </w:numPr>
        <w:tabs>
          <w:tab w:val="clear" w:pos="360"/>
          <w:tab w:val="clear" w:pos="720"/>
        </w:tabs>
        <w:spacing w:before="0" w:after="120"/>
        <w:rPr>
          <w:rFonts w:cs="Arial"/>
          <w:b w:val="0"/>
          <w:sz w:val="22"/>
          <w:szCs w:val="22"/>
        </w:rPr>
      </w:pPr>
      <w:r w:rsidRPr="0049093C">
        <w:rPr>
          <w:rFonts w:cs="Arial"/>
          <w:b w:val="0"/>
          <w:sz w:val="22"/>
          <w:szCs w:val="22"/>
        </w:rPr>
        <w:t>Learn and apply programming and database tools to provide effective access to and presentation of community college-related information.</w:t>
      </w:r>
    </w:p>
    <w:p w14:paraId="334CF9CA" w14:textId="77777777" w:rsidR="00B949B7" w:rsidRPr="0049093C"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49093C">
        <w:rPr>
          <w:b w:val="0"/>
          <w:sz w:val="22"/>
          <w:szCs w:val="22"/>
        </w:rPr>
        <w:t>Present research findings clearly, logically and in a meaningful and understandable form, using a wide variety of modalities.</w:t>
      </w:r>
      <w:r w:rsidR="00835FC0">
        <w:rPr>
          <w:b w:val="0"/>
          <w:sz w:val="22"/>
          <w:szCs w:val="22"/>
        </w:rPr>
        <w:t xml:space="preserve"> </w:t>
      </w:r>
    </w:p>
    <w:p w14:paraId="2B177DBF" w14:textId="77777777" w:rsidR="00B949B7" w:rsidRPr="00B949B7" w:rsidRDefault="00910B38" w:rsidP="00835FC0">
      <w:pPr>
        <w:pStyle w:val="Subhead"/>
        <w:keepNext w:val="0"/>
        <w:numPr>
          <w:ilvl w:val="0"/>
          <w:numId w:val="23"/>
        </w:numPr>
        <w:tabs>
          <w:tab w:val="clear" w:pos="360"/>
          <w:tab w:val="clear" w:pos="720"/>
        </w:tabs>
        <w:spacing w:before="0" w:after="120"/>
        <w:rPr>
          <w:rFonts w:cs="Arial"/>
          <w:b w:val="0"/>
          <w:sz w:val="22"/>
          <w:szCs w:val="22"/>
        </w:rPr>
      </w:pPr>
      <w:r w:rsidRPr="00910B38">
        <w:rPr>
          <w:b w:val="0"/>
          <w:sz w:val="22"/>
          <w:szCs w:val="22"/>
        </w:rPr>
        <w:t xml:space="preserve">Maintain the confidentiality of information. </w:t>
      </w:r>
    </w:p>
    <w:p w14:paraId="0CC8EB6F" w14:textId="77777777" w:rsidR="00682868" w:rsidRPr="00014413" w:rsidRDefault="00682868" w:rsidP="00835FC0">
      <w:pPr>
        <w:pStyle w:val="Subhead"/>
        <w:keepNext w:val="0"/>
        <w:numPr>
          <w:ilvl w:val="0"/>
          <w:numId w:val="23"/>
        </w:numPr>
        <w:tabs>
          <w:tab w:val="clear" w:pos="360"/>
          <w:tab w:val="clear" w:pos="720"/>
        </w:tabs>
        <w:spacing w:before="0" w:after="120"/>
        <w:rPr>
          <w:rFonts w:cs="Arial"/>
          <w:b w:val="0"/>
          <w:sz w:val="22"/>
          <w:szCs w:val="22"/>
        </w:rPr>
      </w:pPr>
      <w:r w:rsidRPr="00014413">
        <w:rPr>
          <w:rFonts w:cs="Arial"/>
          <w:b w:val="0"/>
          <w:sz w:val="22"/>
          <w:szCs w:val="22"/>
        </w:rPr>
        <w:t>Communicate effectively</w:t>
      </w:r>
      <w:r w:rsidR="00A77E4C" w:rsidRPr="00014413">
        <w:rPr>
          <w:rFonts w:cs="Arial"/>
          <w:b w:val="0"/>
          <w:sz w:val="22"/>
          <w:szCs w:val="22"/>
        </w:rPr>
        <w:t>,</w:t>
      </w:r>
      <w:r w:rsidRPr="00014413">
        <w:rPr>
          <w:rFonts w:cs="Arial"/>
          <w:b w:val="0"/>
          <w:sz w:val="22"/>
          <w:szCs w:val="22"/>
        </w:rPr>
        <w:t xml:space="preserve"> both orally and in writing.</w:t>
      </w:r>
      <w:r w:rsidR="00EB1FB2">
        <w:rPr>
          <w:rFonts w:cs="Arial"/>
          <w:b w:val="0"/>
          <w:sz w:val="22"/>
          <w:szCs w:val="22"/>
        </w:rPr>
        <w:t xml:space="preserve"> </w:t>
      </w:r>
    </w:p>
    <w:p w14:paraId="12FCABE3" w14:textId="77777777" w:rsidR="00682868" w:rsidRPr="00835FC0" w:rsidRDefault="00D84F48" w:rsidP="00835FC0">
      <w:pPr>
        <w:pStyle w:val="ListParagraph"/>
        <w:numPr>
          <w:ilvl w:val="0"/>
          <w:numId w:val="23"/>
        </w:numPr>
        <w:tabs>
          <w:tab w:val="left" w:pos="1080"/>
          <w:tab w:val="left" w:pos="1440"/>
          <w:tab w:val="left" w:pos="1800"/>
          <w:tab w:val="left" w:pos="2160"/>
          <w:tab w:val="left" w:pos="2520"/>
          <w:tab w:val="left" w:pos="2880"/>
        </w:tabs>
        <w:spacing w:after="120"/>
        <w:rPr>
          <w:rFonts w:cs="Arial"/>
          <w:sz w:val="22"/>
          <w:szCs w:val="22"/>
        </w:rPr>
      </w:pPr>
      <w:r w:rsidRPr="00835FC0">
        <w:rPr>
          <w:rFonts w:cs="Arial"/>
          <w:sz w:val="22"/>
          <w:szCs w:val="22"/>
        </w:rPr>
        <w:t xml:space="preserve">Demonstrate sensitivity to and understanding of diverse academic, socioeconomic, cultural, </w:t>
      </w:r>
      <w:proofErr w:type="gramStart"/>
      <w:r w:rsidRPr="00835FC0">
        <w:rPr>
          <w:rFonts w:cs="Arial"/>
          <w:sz w:val="22"/>
          <w:szCs w:val="22"/>
        </w:rPr>
        <w:t>ethnic</w:t>
      </w:r>
      <w:proofErr w:type="gramEnd"/>
      <w:r w:rsidRPr="00835FC0">
        <w:rPr>
          <w:rFonts w:cs="Arial"/>
          <w:sz w:val="22"/>
          <w:szCs w:val="22"/>
        </w:rPr>
        <w:t xml:space="preserve"> and disability issues.</w:t>
      </w:r>
      <w:r w:rsidR="00EB1FB2" w:rsidRPr="00835FC0">
        <w:rPr>
          <w:rFonts w:cs="Arial"/>
          <w:sz w:val="22"/>
          <w:szCs w:val="22"/>
        </w:rPr>
        <w:t xml:space="preserve"> </w:t>
      </w:r>
    </w:p>
    <w:p w14:paraId="025ADD8A" w14:textId="77777777" w:rsidR="00254ACF" w:rsidRPr="00835FC0" w:rsidRDefault="00682868" w:rsidP="00835FC0">
      <w:pPr>
        <w:pStyle w:val="ListParagraph"/>
        <w:numPr>
          <w:ilvl w:val="0"/>
          <w:numId w:val="23"/>
        </w:numPr>
        <w:tabs>
          <w:tab w:val="left" w:pos="1080"/>
          <w:tab w:val="left" w:pos="1440"/>
          <w:tab w:val="left" w:pos="1800"/>
          <w:tab w:val="left" w:pos="2160"/>
          <w:tab w:val="left" w:pos="2520"/>
          <w:tab w:val="left" w:pos="2880"/>
        </w:tabs>
        <w:spacing w:after="120"/>
        <w:rPr>
          <w:rFonts w:cs="Arial"/>
          <w:sz w:val="22"/>
          <w:szCs w:val="22"/>
        </w:rPr>
      </w:pPr>
      <w:r w:rsidRPr="00835FC0">
        <w:rPr>
          <w:rFonts w:cs="Arial"/>
          <w:sz w:val="22"/>
          <w:szCs w:val="22"/>
        </w:rPr>
        <w:t>Establish and maintain effective working relationships with all those encountered in the course of work.</w:t>
      </w:r>
    </w:p>
    <w:p w14:paraId="72F1A1D7" w14:textId="77777777" w:rsidR="00BD6810" w:rsidRPr="00014413" w:rsidRDefault="00335180" w:rsidP="00835FC0">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3ADAA37A" w14:textId="071C6340" w:rsidR="001B63A4" w:rsidRPr="00B53B66" w:rsidRDefault="00353C61" w:rsidP="00335180">
      <w:pPr>
        <w:pStyle w:val="CM13"/>
        <w:widowControl/>
        <w:spacing w:after="240"/>
        <w:rPr>
          <w:rFonts w:ascii="Arial" w:hAnsi="Arial" w:cs="Arial"/>
          <w:szCs w:val="22"/>
        </w:rPr>
      </w:pPr>
      <w:r>
        <w:rPr>
          <w:rFonts w:ascii="Arial" w:hAnsi="Arial" w:cs="Arial"/>
          <w:szCs w:val="22"/>
        </w:rPr>
        <w:t>A</w:t>
      </w:r>
      <w:r w:rsidR="00B949B7">
        <w:rPr>
          <w:rFonts w:ascii="Arial" w:hAnsi="Arial" w:cs="Arial"/>
          <w:szCs w:val="22"/>
        </w:rPr>
        <w:t xml:space="preserve"> master’s degree in social science, </w:t>
      </w:r>
      <w:r w:rsidR="00B949B7" w:rsidRPr="00B949B7">
        <w:rPr>
          <w:rFonts w:ascii="Arial" w:hAnsi="Arial" w:cs="Arial"/>
        </w:rPr>
        <w:t>behavioral sciences, statistics</w:t>
      </w:r>
      <w:r w:rsidR="00B949B7" w:rsidRPr="00B949B7">
        <w:rPr>
          <w:rFonts w:ascii="Arial" w:hAnsi="Arial" w:cs="Arial"/>
          <w:szCs w:val="22"/>
        </w:rPr>
        <w:t xml:space="preserve"> </w:t>
      </w:r>
      <w:r w:rsidR="00B949B7">
        <w:rPr>
          <w:rFonts w:ascii="Arial" w:hAnsi="Arial" w:cs="Arial"/>
          <w:szCs w:val="22"/>
        </w:rPr>
        <w:t>or a related field</w:t>
      </w:r>
      <w:r>
        <w:rPr>
          <w:rFonts w:ascii="Arial" w:hAnsi="Arial" w:cs="Arial"/>
          <w:szCs w:val="22"/>
        </w:rPr>
        <w:t xml:space="preserve"> from an accredited institution</w:t>
      </w:r>
      <w:r w:rsidR="00AA7775">
        <w:rPr>
          <w:rFonts w:ascii="Arial" w:hAnsi="Arial" w:cs="Arial"/>
          <w:szCs w:val="22"/>
        </w:rPr>
        <w:t>,</w:t>
      </w:r>
      <w:r w:rsidR="00AD6F99" w:rsidRPr="00B949B7">
        <w:rPr>
          <w:rFonts w:ascii="Arial" w:hAnsi="Arial" w:cs="Arial"/>
          <w:szCs w:val="22"/>
        </w:rPr>
        <w:t xml:space="preserve"> </w:t>
      </w:r>
      <w:r w:rsidR="00A77E4C" w:rsidRPr="00B949B7">
        <w:rPr>
          <w:rFonts w:ascii="Arial" w:hAnsi="Arial" w:cs="Arial"/>
          <w:szCs w:val="22"/>
        </w:rPr>
        <w:t>and at least</w:t>
      </w:r>
      <w:r w:rsidR="00D84F48" w:rsidRPr="00B949B7">
        <w:rPr>
          <w:rFonts w:ascii="Arial" w:hAnsi="Arial" w:cs="Arial"/>
          <w:szCs w:val="22"/>
        </w:rPr>
        <w:t xml:space="preserve"> </w:t>
      </w:r>
      <w:r w:rsidR="00B949B7" w:rsidRPr="00B949B7">
        <w:rPr>
          <w:rFonts w:ascii="Arial" w:hAnsi="Arial" w:cs="Arial"/>
          <w:szCs w:val="22"/>
        </w:rPr>
        <w:t>three</w:t>
      </w:r>
      <w:r w:rsidR="00AD6F99" w:rsidRPr="00B949B7">
        <w:rPr>
          <w:rFonts w:ascii="Arial" w:hAnsi="Arial" w:cs="Arial"/>
          <w:szCs w:val="22"/>
        </w:rPr>
        <w:t xml:space="preserve"> </w:t>
      </w:r>
      <w:r w:rsidR="00A77E4C" w:rsidRPr="00B949B7">
        <w:rPr>
          <w:rFonts w:ascii="Arial" w:hAnsi="Arial" w:cs="Arial"/>
          <w:szCs w:val="22"/>
        </w:rPr>
        <w:t xml:space="preserve">years of </w:t>
      </w:r>
      <w:r w:rsidR="00835FC0">
        <w:rPr>
          <w:rFonts w:ascii="Arial" w:hAnsi="Arial" w:cs="Arial"/>
          <w:szCs w:val="22"/>
        </w:rPr>
        <w:t>progress</w:t>
      </w:r>
      <w:r w:rsidR="00835FC0">
        <w:rPr>
          <w:rFonts w:ascii="Arial" w:hAnsi="Arial" w:cs="Arial"/>
          <w:szCs w:val="22"/>
        </w:rPr>
        <w:softHyphen/>
      </w:r>
      <w:r w:rsidR="00A77E4C" w:rsidRPr="00B949B7">
        <w:rPr>
          <w:rFonts w:ascii="Arial" w:hAnsi="Arial" w:cs="Arial"/>
          <w:szCs w:val="22"/>
        </w:rPr>
        <w:t>ively responsible experienc</w:t>
      </w:r>
      <w:r w:rsidR="00A77E4C" w:rsidRPr="00014413">
        <w:rPr>
          <w:rFonts w:ascii="Arial" w:hAnsi="Arial" w:cs="Arial"/>
          <w:szCs w:val="22"/>
        </w:rPr>
        <w:t>e in</w:t>
      </w:r>
      <w:r w:rsidR="00D84F48" w:rsidRPr="00014413">
        <w:rPr>
          <w:rFonts w:ascii="Arial" w:hAnsi="Arial" w:cs="Arial"/>
          <w:szCs w:val="22"/>
        </w:rPr>
        <w:t xml:space="preserve"> </w:t>
      </w:r>
      <w:r w:rsidR="00B949B7">
        <w:rPr>
          <w:rFonts w:ascii="Arial" w:hAnsi="Arial" w:cs="Arial"/>
          <w:szCs w:val="22"/>
        </w:rPr>
        <w:t xml:space="preserve">social science or </w:t>
      </w:r>
      <w:r w:rsidR="00B949B7" w:rsidRPr="00B949B7">
        <w:rPr>
          <w:rFonts w:ascii="Arial" w:hAnsi="Arial" w:cs="Arial"/>
        </w:rPr>
        <w:t>institutional research, including responsibility for research design, methodology develo</w:t>
      </w:r>
      <w:r w:rsidR="00B949B7">
        <w:rPr>
          <w:rFonts w:ascii="Arial" w:hAnsi="Arial" w:cs="Arial"/>
        </w:rPr>
        <w:t>pment and statistical analysis</w:t>
      </w:r>
      <w:r w:rsidR="00D85D05" w:rsidRPr="00B949B7">
        <w:rPr>
          <w:rFonts w:ascii="Arial" w:hAnsi="Arial" w:cs="Arial"/>
          <w:szCs w:val="22"/>
        </w:rPr>
        <w:t>;</w:t>
      </w:r>
      <w:r w:rsidR="00AD6F99" w:rsidRPr="00B949B7">
        <w:rPr>
          <w:rFonts w:ascii="Arial" w:hAnsi="Arial" w:cs="Arial"/>
          <w:szCs w:val="22"/>
        </w:rPr>
        <w:t xml:space="preserve"> </w:t>
      </w:r>
      <w:r w:rsidR="00A77E4C" w:rsidRPr="00B949B7">
        <w:rPr>
          <w:rFonts w:ascii="Arial" w:hAnsi="Arial" w:cs="Arial"/>
          <w:szCs w:val="22"/>
        </w:rPr>
        <w:t xml:space="preserve">or an equivalent combination of training and experience. </w:t>
      </w:r>
    </w:p>
    <w:p w14:paraId="70BE5F27" w14:textId="77777777" w:rsidR="00BD6810" w:rsidRPr="00014413" w:rsidRDefault="001B63A4" w:rsidP="00E36AF7">
      <w:pPr>
        <w:pStyle w:val="Heading3"/>
        <w:keepNext w:val="0"/>
        <w:spacing w:before="320" w:after="80"/>
        <w:rPr>
          <w:rFonts w:ascii="Arial" w:hAnsi="Arial"/>
          <w:sz w:val="22"/>
          <w:szCs w:val="22"/>
        </w:rPr>
      </w:pPr>
      <w:r w:rsidRPr="00014413">
        <w:rPr>
          <w:rFonts w:ascii="Arial" w:hAnsi="Arial"/>
          <w:sz w:val="22"/>
          <w:szCs w:val="22"/>
        </w:rPr>
        <w:lastRenderedPageBreak/>
        <w:t>LICENSES</w:t>
      </w:r>
      <w:r>
        <w:rPr>
          <w:rFonts w:ascii="Arial" w:hAnsi="Arial"/>
          <w:sz w:val="22"/>
          <w:szCs w:val="22"/>
        </w:rPr>
        <w:t xml:space="preserve"> AND OTHER</w:t>
      </w:r>
      <w:r w:rsidRPr="00014413">
        <w:rPr>
          <w:rFonts w:ascii="Arial" w:hAnsi="Arial"/>
          <w:sz w:val="22"/>
          <w:szCs w:val="22"/>
        </w:rPr>
        <w:t xml:space="preserve"> REQUIREMENTS: </w:t>
      </w:r>
    </w:p>
    <w:p w14:paraId="52554138" w14:textId="77777777" w:rsidR="00BD6810" w:rsidRPr="00014413" w:rsidRDefault="00BD6810" w:rsidP="00EB1FB2">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2BB3EA78" w14:textId="77777777" w:rsidR="001B63A4" w:rsidRPr="001B63A4" w:rsidRDefault="001B63A4" w:rsidP="00E36AF7">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3036D15D" w14:textId="287FD573" w:rsidR="0049093C" w:rsidRDefault="00213A67" w:rsidP="0049093C">
      <w:pPr>
        <w:pStyle w:val="Default"/>
        <w:keepLines/>
        <w:widowControl/>
        <w:rPr>
          <w:rFonts w:ascii="Arial" w:hAnsi="Arial"/>
          <w:szCs w:val="22"/>
        </w:rPr>
      </w:pPr>
      <w:r>
        <w:rPr>
          <w:rFonts w:ascii="Arial" w:hAnsi="Arial"/>
          <w:szCs w:val="22"/>
        </w:rPr>
        <w:t>Temporary hourly workers and other staff as assigned.</w:t>
      </w:r>
    </w:p>
    <w:p w14:paraId="420AB979" w14:textId="77777777" w:rsidR="001B63A4" w:rsidRPr="001B63A4" w:rsidRDefault="001B63A4" w:rsidP="00E36AF7">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07A24E2" w14:textId="5EEF312E" w:rsidR="0049093C" w:rsidRDefault="00213A67" w:rsidP="0049093C">
      <w:pPr>
        <w:tabs>
          <w:tab w:val="left" w:pos="720"/>
        </w:tabs>
        <w:rPr>
          <w:rFonts w:cs="Arial"/>
          <w:sz w:val="22"/>
          <w:szCs w:val="22"/>
        </w:rPr>
      </w:pPr>
      <w:r>
        <w:rPr>
          <w:rFonts w:cs="Arial"/>
          <w:sz w:val="22"/>
          <w:szCs w:val="22"/>
        </w:rPr>
        <w:t>A</w:t>
      </w:r>
      <w:r w:rsidR="0049093C">
        <w:rPr>
          <w:rFonts w:cs="Arial"/>
          <w:sz w:val="22"/>
          <w:szCs w:val="22"/>
        </w:rPr>
        <w:t xml:space="preserve">dministrators, faculty, </w:t>
      </w:r>
      <w:r>
        <w:rPr>
          <w:rFonts w:cs="Arial"/>
          <w:sz w:val="22"/>
          <w:szCs w:val="22"/>
        </w:rPr>
        <w:t>district staff</w:t>
      </w:r>
      <w:r w:rsidR="0049093C">
        <w:rPr>
          <w:rFonts w:cs="Arial"/>
          <w:sz w:val="22"/>
          <w:szCs w:val="22"/>
        </w:rPr>
        <w:t>, students, State Chancellor’s Office</w:t>
      </w:r>
      <w:r>
        <w:rPr>
          <w:rFonts w:cs="Arial"/>
          <w:sz w:val="22"/>
          <w:szCs w:val="22"/>
        </w:rPr>
        <w:t xml:space="preserve"> personnel</w:t>
      </w:r>
      <w:r w:rsidR="0049093C">
        <w:rPr>
          <w:rFonts w:cs="Arial"/>
          <w:sz w:val="22"/>
          <w:szCs w:val="22"/>
        </w:rPr>
        <w:t>, staff at other community colleges</w:t>
      </w:r>
      <w:r>
        <w:rPr>
          <w:rFonts w:cs="Arial"/>
          <w:sz w:val="22"/>
          <w:szCs w:val="22"/>
        </w:rPr>
        <w:t xml:space="preserve">, </w:t>
      </w:r>
      <w:r w:rsidR="00AA7775">
        <w:rPr>
          <w:rFonts w:cs="Arial"/>
          <w:sz w:val="22"/>
          <w:szCs w:val="22"/>
        </w:rPr>
        <w:t>external agencies, and the public.</w:t>
      </w:r>
    </w:p>
    <w:p w14:paraId="58E5C858" w14:textId="77777777" w:rsidR="001B63A4" w:rsidRPr="00F85512" w:rsidRDefault="001B63A4" w:rsidP="00E36AF7">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14:paraId="0243B46F" w14:textId="77777777" w:rsidR="001B63A4" w:rsidRPr="00E00A47" w:rsidRDefault="001B63A4" w:rsidP="00835FC0">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A6DBF57" w14:textId="079EAF49" w:rsidR="001B63A4" w:rsidRPr="001B63A4" w:rsidRDefault="00BF4AAE" w:rsidP="001E3EE3">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lifting an</w:t>
      </w:r>
      <w:r>
        <w:rPr>
          <w:rFonts w:cs="Arial"/>
          <w:sz w:val="22"/>
          <w:szCs w:val="22"/>
        </w:rPr>
        <w:t xml:space="preserve">d carrying of objects weighing </w:t>
      </w:r>
      <w:r w:rsidR="00835FC0">
        <w:rPr>
          <w:rFonts w:cs="Arial"/>
          <w:sz w:val="22"/>
          <w:szCs w:val="22"/>
        </w:rPr>
        <w:t xml:space="preserve">up to </w:t>
      </w:r>
      <w:r>
        <w:rPr>
          <w:rFonts w:cs="Arial"/>
          <w:sz w:val="22"/>
          <w:szCs w:val="22"/>
        </w:rPr>
        <w:t>2</w:t>
      </w:r>
      <w:r w:rsidR="001B63A4" w:rsidRPr="001B63A4">
        <w:rPr>
          <w:rFonts w:cs="Arial"/>
          <w:sz w:val="22"/>
          <w:szCs w:val="22"/>
        </w:rPr>
        <w:t xml:space="preserve">5 pounds; </w:t>
      </w:r>
      <w:r w:rsidR="001E3EE3" w:rsidRPr="001E3EE3">
        <w:rPr>
          <w:rFonts w:cs="Arial"/>
          <w:sz w:val="22"/>
          <w:szCs w:val="22"/>
        </w:rPr>
        <w:t>ability to work at a</w:t>
      </w:r>
      <w:r w:rsidR="001E3EE3">
        <w:rPr>
          <w:rFonts w:cs="Arial"/>
          <w:sz w:val="22"/>
          <w:szCs w:val="22"/>
        </w:rPr>
        <w:t xml:space="preserve"> </w:t>
      </w:r>
      <w:r w:rsidR="001E3EE3" w:rsidRPr="001E3EE3">
        <w:rPr>
          <w:rFonts w:cs="Arial"/>
          <w:sz w:val="22"/>
          <w:szCs w:val="22"/>
        </w:rPr>
        <w:t>computer, including repetitive use of computer keyboard, mouse or other control</w:t>
      </w:r>
      <w:r w:rsidR="001E3EE3">
        <w:rPr>
          <w:rFonts w:cs="Arial"/>
          <w:sz w:val="22"/>
          <w:szCs w:val="22"/>
        </w:rPr>
        <w:t xml:space="preserve"> </w:t>
      </w:r>
      <w:r w:rsidR="001E3EE3" w:rsidRPr="001E3EE3">
        <w:rPr>
          <w:rFonts w:cs="Arial"/>
          <w:sz w:val="22"/>
          <w:szCs w:val="22"/>
        </w:rPr>
        <w:t>devices;</w:t>
      </w:r>
      <w:r w:rsidR="001E3EE3">
        <w:rPr>
          <w:rFonts w:cs="Arial"/>
          <w:sz w:val="22"/>
          <w:szCs w:val="22"/>
        </w:rPr>
        <w:t xml:space="preserve"> </w:t>
      </w:r>
      <w:r w:rsidR="001B63A4" w:rsidRPr="001B63A4">
        <w:rPr>
          <w:rFonts w:cs="Arial"/>
          <w:sz w:val="22"/>
          <w:szCs w:val="22"/>
        </w:rPr>
        <w:t>ability to travel to a variety of locations on and off campus as needed to conduct district business.</w:t>
      </w:r>
    </w:p>
    <w:p w14:paraId="5F527593"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79757AD1" w14:textId="77777777"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AF58BC7" w14:textId="77777777" w:rsidR="001B63A4" w:rsidRPr="001B63A4" w:rsidRDefault="001B63A4" w:rsidP="00E36AF7">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290021D8" w14:textId="77777777" w:rsidR="001B63A4" w:rsidRPr="001B63A4" w:rsidRDefault="001B63A4" w:rsidP="00E36AF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AA7775">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AA7775">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835FC0">
        <w:rPr>
          <w:rFonts w:cs="Arial"/>
          <w:sz w:val="22"/>
          <w:szCs w:val="22"/>
        </w:rPr>
        <w:softHyphen/>
      </w:r>
      <w:r w:rsidRPr="001B63A4">
        <w:rPr>
          <w:rFonts w:cs="Arial"/>
          <w:sz w:val="22"/>
          <w:szCs w:val="22"/>
        </w:rPr>
        <w:t>sional local travel may be requested.</w:t>
      </w:r>
    </w:p>
    <w:p w14:paraId="051F1910" w14:textId="77777777" w:rsidR="005E6391" w:rsidRPr="00014413" w:rsidRDefault="005E6391" w:rsidP="00E36AF7">
      <w:pPr>
        <w:pStyle w:val="Default"/>
        <w:widowControl/>
        <w:rPr>
          <w:rFonts w:ascii="Arial" w:hAnsi="Arial"/>
          <w:szCs w:val="22"/>
        </w:rPr>
      </w:pPr>
    </w:p>
    <w:p w14:paraId="15113A21" w14:textId="77777777" w:rsidR="00993DEE" w:rsidRPr="00014413" w:rsidRDefault="00993DEE" w:rsidP="00E36AF7">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1278" w14:textId="77777777" w:rsidR="00A63EE8" w:rsidRDefault="00A63EE8">
      <w:r>
        <w:separator/>
      </w:r>
    </w:p>
  </w:endnote>
  <w:endnote w:type="continuationSeparator" w:id="0">
    <w:p w14:paraId="61FE5B85" w14:textId="77777777" w:rsidR="00A63EE8" w:rsidRDefault="00A6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2DE2"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3F1C9393" wp14:editId="46565462">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B745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299EFB83" w14:textId="77777777" w:rsidR="001B63A4" w:rsidRPr="00F078B1" w:rsidRDefault="001B63A4" w:rsidP="001B63A4">
    <w:pPr>
      <w:pStyle w:val="Footer"/>
      <w:jc w:val="center"/>
      <w:rPr>
        <w:rFonts w:cs="Arial"/>
        <w:b/>
        <w:bCs/>
        <w:szCs w:val="20"/>
      </w:rPr>
    </w:pPr>
  </w:p>
  <w:p w14:paraId="5323A435" w14:textId="1F0350B4"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353C61">
      <w:rPr>
        <w:rFonts w:cs="Arial"/>
        <w:b/>
        <w:bCs/>
        <w:szCs w:val="20"/>
      </w:rPr>
      <w:t>June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3E50" w14:textId="77777777" w:rsidR="00083551" w:rsidRPr="00F078B1" w:rsidRDefault="00083551" w:rsidP="00083551">
    <w:pPr>
      <w:pStyle w:val="Footer"/>
      <w:jc w:val="center"/>
      <w:rPr>
        <w:rFonts w:cs="Arial"/>
        <w:b/>
        <w:bCs/>
        <w:szCs w:val="20"/>
      </w:rPr>
    </w:pPr>
  </w:p>
  <w:p w14:paraId="61F17EEB"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8F0063F" wp14:editId="2B2C8624">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49309"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89EE0F4" w14:textId="29F1D8A5"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353C61">
      <w:rPr>
        <w:rFonts w:cs="Arial"/>
        <w:b/>
        <w:bCs/>
        <w:szCs w:val="20"/>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A59C" w14:textId="77777777" w:rsidR="00A63EE8" w:rsidRDefault="00A63EE8">
      <w:r>
        <w:separator/>
      </w:r>
    </w:p>
  </w:footnote>
  <w:footnote w:type="continuationSeparator" w:id="0">
    <w:p w14:paraId="7206A354" w14:textId="77777777" w:rsidR="00A63EE8" w:rsidRDefault="00A6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D9AB" w14:textId="77777777" w:rsidR="00472510" w:rsidRPr="00335180" w:rsidRDefault="00472510" w:rsidP="00472510">
    <w:pPr>
      <w:pStyle w:val="Header"/>
      <w:rPr>
        <w:b/>
        <w:sz w:val="22"/>
      </w:rPr>
    </w:pPr>
  </w:p>
  <w:p w14:paraId="11976F7B" w14:textId="34AA1386" w:rsidR="00472510" w:rsidRDefault="0054574D" w:rsidP="00335180">
    <w:pPr>
      <w:pStyle w:val="Header"/>
      <w:tabs>
        <w:tab w:val="clear" w:pos="8640"/>
        <w:tab w:val="right" w:pos="9360"/>
      </w:tabs>
      <w:rPr>
        <w:b/>
        <w:noProof/>
        <w:sz w:val="22"/>
      </w:rPr>
    </w:pPr>
    <w:r>
      <w:rPr>
        <w:b/>
        <w:sz w:val="22"/>
      </w:rPr>
      <w:t>Research Analyst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45041A">
      <w:rPr>
        <w:b/>
        <w:noProof/>
        <w:sz w:val="22"/>
      </w:rPr>
      <w:t>4</w:t>
    </w:r>
    <w:r w:rsidR="00335180" w:rsidRPr="00335180">
      <w:rPr>
        <w:b/>
        <w:noProof/>
        <w:sz w:val="22"/>
      </w:rPr>
      <w:fldChar w:fldCharType="end"/>
    </w:r>
  </w:p>
  <w:p w14:paraId="799C8CFC"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2FAC5A04" wp14:editId="020619E8">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481B"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05D98E72"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160B37"/>
    <w:multiLevelType w:val="hybridMultilevel"/>
    <w:tmpl w:val="EB70B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43694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B3796B"/>
    <w:multiLevelType w:val="hybridMultilevel"/>
    <w:tmpl w:val="B3762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1"/>
  </w:num>
  <w:num w:numId="8">
    <w:abstractNumId w:val="8"/>
  </w:num>
  <w:num w:numId="9">
    <w:abstractNumId w:val="12"/>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7"/>
  </w:num>
  <w:num w:numId="18">
    <w:abstractNumId w:val="18"/>
  </w:num>
  <w:num w:numId="19">
    <w:abstractNumId w:val="9"/>
  </w:num>
  <w:num w:numId="20">
    <w:abstractNumId w:val="16"/>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E4442"/>
    <w:rsid w:val="000F22BB"/>
    <w:rsid w:val="00106187"/>
    <w:rsid w:val="0010714C"/>
    <w:rsid w:val="00167FA8"/>
    <w:rsid w:val="001701E1"/>
    <w:rsid w:val="00172DF2"/>
    <w:rsid w:val="00175B3A"/>
    <w:rsid w:val="001775D9"/>
    <w:rsid w:val="00180824"/>
    <w:rsid w:val="00187A67"/>
    <w:rsid w:val="001B63A4"/>
    <w:rsid w:val="001D5AD6"/>
    <w:rsid w:val="001E3EE3"/>
    <w:rsid w:val="001F4A8B"/>
    <w:rsid w:val="001F6AA7"/>
    <w:rsid w:val="00202AA5"/>
    <w:rsid w:val="00210182"/>
    <w:rsid w:val="002106CB"/>
    <w:rsid w:val="00213A67"/>
    <w:rsid w:val="0024118E"/>
    <w:rsid w:val="00254ACF"/>
    <w:rsid w:val="0025680B"/>
    <w:rsid w:val="0027542D"/>
    <w:rsid w:val="00291D34"/>
    <w:rsid w:val="002A32A3"/>
    <w:rsid w:val="002B4820"/>
    <w:rsid w:val="002E3E5A"/>
    <w:rsid w:val="0031592C"/>
    <w:rsid w:val="003236F6"/>
    <w:rsid w:val="003250A7"/>
    <w:rsid w:val="00335180"/>
    <w:rsid w:val="00343C60"/>
    <w:rsid w:val="00350EDF"/>
    <w:rsid w:val="00353C61"/>
    <w:rsid w:val="00360463"/>
    <w:rsid w:val="00366C9D"/>
    <w:rsid w:val="003671AF"/>
    <w:rsid w:val="00367E96"/>
    <w:rsid w:val="0037531B"/>
    <w:rsid w:val="003855FB"/>
    <w:rsid w:val="003A51FA"/>
    <w:rsid w:val="003E724C"/>
    <w:rsid w:val="003F7B4B"/>
    <w:rsid w:val="004032E7"/>
    <w:rsid w:val="00403CB4"/>
    <w:rsid w:val="00415B54"/>
    <w:rsid w:val="00434008"/>
    <w:rsid w:val="0045041A"/>
    <w:rsid w:val="00472510"/>
    <w:rsid w:val="0049093C"/>
    <w:rsid w:val="00492EA8"/>
    <w:rsid w:val="004D521C"/>
    <w:rsid w:val="005038B1"/>
    <w:rsid w:val="00520C0F"/>
    <w:rsid w:val="005223E7"/>
    <w:rsid w:val="005236B7"/>
    <w:rsid w:val="0054574D"/>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45F16"/>
    <w:rsid w:val="00646523"/>
    <w:rsid w:val="0066077F"/>
    <w:rsid w:val="00666B6E"/>
    <w:rsid w:val="00670993"/>
    <w:rsid w:val="00677C0E"/>
    <w:rsid w:val="00682868"/>
    <w:rsid w:val="006B0E67"/>
    <w:rsid w:val="006C151B"/>
    <w:rsid w:val="006C2F28"/>
    <w:rsid w:val="0070316D"/>
    <w:rsid w:val="007460AF"/>
    <w:rsid w:val="00763241"/>
    <w:rsid w:val="0076467F"/>
    <w:rsid w:val="007876D9"/>
    <w:rsid w:val="00796AF3"/>
    <w:rsid w:val="007B6DC6"/>
    <w:rsid w:val="007E1394"/>
    <w:rsid w:val="008207A2"/>
    <w:rsid w:val="00835FC0"/>
    <w:rsid w:val="00851001"/>
    <w:rsid w:val="00855556"/>
    <w:rsid w:val="00872286"/>
    <w:rsid w:val="00881AFB"/>
    <w:rsid w:val="008858D3"/>
    <w:rsid w:val="00886233"/>
    <w:rsid w:val="0088660E"/>
    <w:rsid w:val="00886FE2"/>
    <w:rsid w:val="008A118A"/>
    <w:rsid w:val="008F3007"/>
    <w:rsid w:val="008F4674"/>
    <w:rsid w:val="009020D8"/>
    <w:rsid w:val="009023DE"/>
    <w:rsid w:val="009035E8"/>
    <w:rsid w:val="00910B38"/>
    <w:rsid w:val="009445FB"/>
    <w:rsid w:val="00945A8E"/>
    <w:rsid w:val="009575DA"/>
    <w:rsid w:val="00972DAF"/>
    <w:rsid w:val="00986866"/>
    <w:rsid w:val="00993DAB"/>
    <w:rsid w:val="00993DEE"/>
    <w:rsid w:val="009A32B6"/>
    <w:rsid w:val="009A4F75"/>
    <w:rsid w:val="009C4E04"/>
    <w:rsid w:val="009C7C46"/>
    <w:rsid w:val="009D57B8"/>
    <w:rsid w:val="009F0FCC"/>
    <w:rsid w:val="00A100C1"/>
    <w:rsid w:val="00A1339A"/>
    <w:rsid w:val="00A14EB1"/>
    <w:rsid w:val="00A273B2"/>
    <w:rsid w:val="00A32B95"/>
    <w:rsid w:val="00A3667D"/>
    <w:rsid w:val="00A41C1E"/>
    <w:rsid w:val="00A41D52"/>
    <w:rsid w:val="00A4481A"/>
    <w:rsid w:val="00A56E71"/>
    <w:rsid w:val="00A570A4"/>
    <w:rsid w:val="00A63EE8"/>
    <w:rsid w:val="00A74596"/>
    <w:rsid w:val="00A77E4C"/>
    <w:rsid w:val="00A84FF2"/>
    <w:rsid w:val="00A94194"/>
    <w:rsid w:val="00AA7775"/>
    <w:rsid w:val="00AD18D0"/>
    <w:rsid w:val="00AD6F99"/>
    <w:rsid w:val="00AF69E2"/>
    <w:rsid w:val="00B029EE"/>
    <w:rsid w:val="00B10FD4"/>
    <w:rsid w:val="00B20243"/>
    <w:rsid w:val="00B365F0"/>
    <w:rsid w:val="00B53B66"/>
    <w:rsid w:val="00B80C14"/>
    <w:rsid w:val="00B9464C"/>
    <w:rsid w:val="00B949B7"/>
    <w:rsid w:val="00BA3F10"/>
    <w:rsid w:val="00BA59E8"/>
    <w:rsid w:val="00BB1D1C"/>
    <w:rsid w:val="00BB6AFF"/>
    <w:rsid w:val="00BC2E5C"/>
    <w:rsid w:val="00BC7697"/>
    <w:rsid w:val="00BD6810"/>
    <w:rsid w:val="00BF37D4"/>
    <w:rsid w:val="00BF4AAE"/>
    <w:rsid w:val="00BF5BDB"/>
    <w:rsid w:val="00C04C8C"/>
    <w:rsid w:val="00C2503C"/>
    <w:rsid w:val="00C51678"/>
    <w:rsid w:val="00C725B5"/>
    <w:rsid w:val="00C83E60"/>
    <w:rsid w:val="00CB432F"/>
    <w:rsid w:val="00CE2AC4"/>
    <w:rsid w:val="00CF12E3"/>
    <w:rsid w:val="00CF2689"/>
    <w:rsid w:val="00D00374"/>
    <w:rsid w:val="00D43825"/>
    <w:rsid w:val="00D63087"/>
    <w:rsid w:val="00D84F48"/>
    <w:rsid w:val="00D85D05"/>
    <w:rsid w:val="00DB062F"/>
    <w:rsid w:val="00DB322B"/>
    <w:rsid w:val="00DB3D63"/>
    <w:rsid w:val="00DD12D6"/>
    <w:rsid w:val="00DD4008"/>
    <w:rsid w:val="00DE4406"/>
    <w:rsid w:val="00E00A47"/>
    <w:rsid w:val="00E21494"/>
    <w:rsid w:val="00E223C9"/>
    <w:rsid w:val="00E36AF7"/>
    <w:rsid w:val="00E457F5"/>
    <w:rsid w:val="00E51506"/>
    <w:rsid w:val="00E83B2C"/>
    <w:rsid w:val="00E944AD"/>
    <w:rsid w:val="00E96966"/>
    <w:rsid w:val="00EA1A38"/>
    <w:rsid w:val="00EA7296"/>
    <w:rsid w:val="00EB1FB2"/>
    <w:rsid w:val="00EC5DFE"/>
    <w:rsid w:val="00EC6525"/>
    <w:rsid w:val="00EE76EC"/>
    <w:rsid w:val="00EF1779"/>
    <w:rsid w:val="00F12FB8"/>
    <w:rsid w:val="00F1456F"/>
    <w:rsid w:val="00F25B2D"/>
    <w:rsid w:val="00F458D4"/>
    <w:rsid w:val="00F57773"/>
    <w:rsid w:val="00F82CA8"/>
    <w:rsid w:val="00F85512"/>
    <w:rsid w:val="00F9643F"/>
    <w:rsid w:val="00FA01EF"/>
    <w:rsid w:val="00FA6A5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93CF4F"/>
  <w15:docId w15:val="{2A8089F7-D5A0-4998-BEE4-5F9DFC76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85555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DSRMSMM7PW3A-1365686318-185</_dlc_DocId>
    <_dlc_DocIdUrl xmlns="055ecc36-fe81-47c6-9252-e51e05bd54b0">
      <Url>https://portal.miracosta.edu/Departments/Human_Resources/Classification_and_Compensation_Study/Job_Descriptions/_layouts/15/DocIdRedir.aspx?ID=DSRMSMM7PW3A-1365686318-185</Url>
      <Description>DSRMSMM7PW3A-1365686318-185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88F3-FB53-4F2A-B2B6-FC73C37B84F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055ecc36-fe81-47c6-9252-e51e05bd54b0"/>
    <ds:schemaRef ds:uri="http://www.w3.org/XML/1998/namespace"/>
    <ds:schemaRef ds:uri="http://purl.org/dc/terms/"/>
  </ds:schemaRefs>
</ds:datastoreItem>
</file>

<file path=customXml/itemProps2.xml><?xml version="1.0" encoding="utf-8"?>
<ds:datastoreItem xmlns:ds="http://schemas.openxmlformats.org/officeDocument/2006/customXml" ds:itemID="{188FF048-0DC4-46E0-96E7-BA2788CFABFD}">
  <ds:schemaRefs>
    <ds:schemaRef ds:uri="http://schemas.microsoft.com/sharepoint/events"/>
  </ds:schemaRefs>
</ds:datastoreItem>
</file>

<file path=customXml/itemProps3.xml><?xml version="1.0" encoding="utf-8"?>
<ds:datastoreItem xmlns:ds="http://schemas.openxmlformats.org/officeDocument/2006/customXml" ds:itemID="{9375E290-959C-4F8B-8602-01633C93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2311A-A8C5-4EE1-9724-3FC7A2988500}">
  <ds:schemaRefs>
    <ds:schemaRef ds:uri="http://schemas.microsoft.com/sharepoint/v3/contenttype/forms"/>
  </ds:schemaRefs>
</ds:datastoreItem>
</file>

<file path=customXml/itemProps5.xml><?xml version="1.0" encoding="utf-8"?>
<ds:datastoreItem xmlns:ds="http://schemas.openxmlformats.org/officeDocument/2006/customXml" ds:itemID="{5ED47005-C44B-4EFB-9F30-E733406E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6</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RESEARCH ANALYST</vt:lpstr>
    </vt:vector>
  </TitlesOfParts>
  <Company>RSG</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ANALYST</dc:title>
  <dc:creator>Roz</dc:creator>
  <cp:keywords>RESEARCH ANALYST</cp:keywords>
  <cp:lastModifiedBy>Angela Johnson</cp:lastModifiedBy>
  <cp:revision>7</cp:revision>
  <cp:lastPrinted>2016-08-04T18:55:00Z</cp:lastPrinted>
  <dcterms:created xsi:type="dcterms:W3CDTF">2020-06-03T05:45:00Z</dcterms:created>
  <dcterms:modified xsi:type="dcterms:W3CDTF">2020-08-14T21:41:00Z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f2868124-ecb2-404f-97ef-dd930d0fdadb</vt:lpwstr>
  </property>
</Properties>
</file>