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3DB1E" w14:textId="77777777" w:rsidR="00F85512" w:rsidRDefault="00F85512" w:rsidP="00335180">
      <w:pPr>
        <w:pStyle w:val="Heading3"/>
        <w:spacing w:before="0"/>
        <w:rPr>
          <w:rFonts w:ascii="Arial" w:hAnsi="Arial"/>
          <w:sz w:val="22"/>
          <w:szCs w:val="22"/>
        </w:rPr>
      </w:pPr>
    </w:p>
    <w:p w14:paraId="5409ECFB" w14:textId="4DEA0F80"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43A23B20" wp14:editId="41C30A93">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54648"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4"/>
        <w:gridCol w:w="4498"/>
        <w:gridCol w:w="1070"/>
        <w:gridCol w:w="2353"/>
      </w:tblGrid>
      <w:tr w:rsidR="00B10FD4" w:rsidRPr="00014413" w14:paraId="7B0F587B" w14:textId="77777777" w:rsidTr="14C327CE">
        <w:tc>
          <w:tcPr>
            <w:tcW w:w="9558" w:type="dxa"/>
            <w:gridSpan w:val="4"/>
            <w:tcMar>
              <w:top w:w="86" w:type="dxa"/>
              <w:left w:w="115" w:type="dxa"/>
              <w:bottom w:w="216" w:type="dxa"/>
              <w:right w:w="115" w:type="dxa"/>
            </w:tcMar>
          </w:tcPr>
          <w:p w14:paraId="5FF5FD9D" w14:textId="58984CF5" w:rsidR="00B10FD4" w:rsidRPr="00014413" w:rsidRDefault="008F0E18" w:rsidP="3C6054B1">
            <w:pPr>
              <w:tabs>
                <w:tab w:val="left" w:pos="-1440"/>
                <w:tab w:val="left" w:pos="-720"/>
                <w:tab w:val="left" w:pos="360"/>
                <w:tab w:val="left" w:pos="720"/>
                <w:tab w:val="left" w:pos="1152"/>
              </w:tabs>
              <w:suppressAutoHyphens/>
              <w:jc w:val="center"/>
              <w:rPr>
                <w:rFonts w:cs="Arial"/>
                <w:b/>
                <w:bCs/>
                <w:sz w:val="22"/>
                <w:szCs w:val="22"/>
              </w:rPr>
            </w:pPr>
            <w:r w:rsidRPr="3C6054B1">
              <w:rPr>
                <w:rFonts w:cs="Arial"/>
                <w:b/>
                <w:bCs/>
                <w:spacing w:val="-3"/>
                <w:sz w:val="22"/>
                <w:szCs w:val="22"/>
              </w:rPr>
              <w:t>WELLNESS CENTER COORDINATOR</w:t>
            </w:r>
            <w:r w:rsidR="00EB1FB2" w:rsidRPr="3C6054B1">
              <w:rPr>
                <w:rFonts w:cs="Arial"/>
                <w:b/>
                <w:bCs/>
                <w:spacing w:val="-3"/>
                <w:sz w:val="22"/>
                <w:szCs w:val="22"/>
              </w:rPr>
              <w:t xml:space="preserve"> </w:t>
            </w:r>
          </w:p>
        </w:tc>
      </w:tr>
      <w:tr w:rsidR="004A52BC" w:rsidRPr="00014413" w14:paraId="4526749C" w14:textId="77777777" w:rsidTr="14C327CE">
        <w:tc>
          <w:tcPr>
            <w:tcW w:w="1440" w:type="dxa"/>
            <w:tcMar>
              <w:top w:w="86" w:type="dxa"/>
              <w:left w:w="115" w:type="dxa"/>
              <w:bottom w:w="86" w:type="dxa"/>
              <w:right w:w="115" w:type="dxa"/>
            </w:tcMar>
          </w:tcPr>
          <w:p w14:paraId="16C26ED5" w14:textId="77777777" w:rsidR="004A52BC" w:rsidRPr="00014413" w:rsidRDefault="004A52BC" w:rsidP="3C6054B1">
            <w:pPr>
              <w:tabs>
                <w:tab w:val="left" w:pos="-1440"/>
                <w:tab w:val="left" w:pos="-720"/>
                <w:tab w:val="left" w:pos="360"/>
                <w:tab w:val="left" w:pos="720"/>
                <w:tab w:val="left" w:pos="1152"/>
              </w:tabs>
              <w:suppressAutoHyphens/>
              <w:rPr>
                <w:rFonts w:cs="Arial"/>
                <w:b/>
                <w:bCs/>
              </w:rPr>
            </w:pPr>
            <w:r w:rsidRPr="3C6054B1">
              <w:rPr>
                <w:rFonts w:cs="Arial"/>
                <w:b/>
                <w:bCs/>
                <w:spacing w:val="-3"/>
              </w:rPr>
              <w:t xml:space="preserve">Reports to: </w:t>
            </w:r>
          </w:p>
        </w:tc>
        <w:tc>
          <w:tcPr>
            <w:tcW w:w="4680" w:type="dxa"/>
            <w:tcMar>
              <w:top w:w="86" w:type="dxa"/>
              <w:left w:w="115" w:type="dxa"/>
              <w:bottom w:w="86" w:type="dxa"/>
              <w:right w:w="115" w:type="dxa"/>
            </w:tcMar>
          </w:tcPr>
          <w:p w14:paraId="15F4A463" w14:textId="374A0384" w:rsidR="004A52BC" w:rsidRPr="00014413" w:rsidRDefault="004A52BC" w:rsidP="3C6054B1">
            <w:pPr>
              <w:tabs>
                <w:tab w:val="left" w:pos="-1440"/>
                <w:tab w:val="left" w:pos="-720"/>
                <w:tab w:val="left" w:pos="360"/>
                <w:tab w:val="left" w:pos="720"/>
                <w:tab w:val="left" w:pos="1152"/>
              </w:tabs>
              <w:suppressAutoHyphens/>
              <w:rPr>
                <w:rFonts w:cs="Arial"/>
                <w:b/>
                <w:bCs/>
                <w:color w:val="C0504D" w:themeColor="accent2"/>
              </w:rPr>
            </w:pPr>
            <w:r w:rsidRPr="3C6054B1">
              <w:rPr>
                <w:rFonts w:cs="Arial"/>
                <w:spacing w:val="-3"/>
              </w:rPr>
              <w:t>Dean, Career &amp; Technical Education</w:t>
            </w:r>
          </w:p>
        </w:tc>
        <w:tc>
          <w:tcPr>
            <w:tcW w:w="1080" w:type="dxa"/>
          </w:tcPr>
          <w:p w14:paraId="6553356A" w14:textId="4AC49CAA" w:rsidR="004A52BC" w:rsidRPr="00014413" w:rsidRDefault="004A52BC" w:rsidP="3C6054B1">
            <w:pPr>
              <w:tabs>
                <w:tab w:val="left" w:pos="-1440"/>
                <w:tab w:val="left" w:pos="-720"/>
                <w:tab w:val="left" w:pos="360"/>
                <w:tab w:val="left" w:pos="720"/>
                <w:tab w:val="left" w:pos="1152"/>
              </w:tabs>
              <w:suppressAutoHyphens/>
              <w:rPr>
                <w:rFonts w:cs="Arial"/>
                <w:b/>
                <w:bCs/>
              </w:rPr>
            </w:pPr>
          </w:p>
        </w:tc>
        <w:tc>
          <w:tcPr>
            <w:tcW w:w="2358" w:type="dxa"/>
          </w:tcPr>
          <w:p w14:paraId="44352057" w14:textId="5A40945A" w:rsidR="004A52BC" w:rsidRPr="00014413" w:rsidRDefault="004A52BC" w:rsidP="00335180">
            <w:pPr>
              <w:tabs>
                <w:tab w:val="left" w:pos="-1440"/>
                <w:tab w:val="left" w:pos="-720"/>
                <w:tab w:val="left" w:pos="360"/>
                <w:tab w:val="left" w:pos="720"/>
                <w:tab w:val="left" w:pos="1152"/>
              </w:tabs>
              <w:suppressAutoHyphens/>
              <w:rPr>
                <w:rFonts w:cs="Arial"/>
                <w:spacing w:val="-3"/>
                <w:szCs w:val="22"/>
              </w:rPr>
            </w:pPr>
          </w:p>
        </w:tc>
      </w:tr>
      <w:tr w:rsidR="004A52BC" w:rsidRPr="00014413" w14:paraId="2ADC3000" w14:textId="77777777" w:rsidTr="14C327CE">
        <w:trPr>
          <w:trHeight w:val="29"/>
        </w:trPr>
        <w:tc>
          <w:tcPr>
            <w:tcW w:w="1440" w:type="dxa"/>
            <w:tcMar>
              <w:top w:w="86" w:type="dxa"/>
              <w:left w:w="115" w:type="dxa"/>
              <w:bottom w:w="86" w:type="dxa"/>
              <w:right w:w="115" w:type="dxa"/>
            </w:tcMar>
          </w:tcPr>
          <w:p w14:paraId="6F5457B1" w14:textId="77777777" w:rsidR="004A52BC" w:rsidRPr="00014413" w:rsidRDefault="004A52BC" w:rsidP="14C327CE">
            <w:pPr>
              <w:tabs>
                <w:tab w:val="left" w:pos="-1440"/>
                <w:tab w:val="left" w:pos="-720"/>
                <w:tab w:val="left" w:pos="360"/>
                <w:tab w:val="left" w:pos="720"/>
                <w:tab w:val="left" w:pos="1152"/>
              </w:tabs>
              <w:suppressAutoHyphens/>
              <w:rPr>
                <w:rFonts w:cs="Arial"/>
                <w:b/>
                <w:bCs/>
              </w:rPr>
            </w:pPr>
            <w:r w:rsidRPr="3C6054B1">
              <w:rPr>
                <w:rFonts w:cs="Arial"/>
                <w:b/>
                <w:bCs/>
                <w:spacing w:val="-3"/>
              </w:rPr>
              <w:t>Dept:</w:t>
            </w:r>
          </w:p>
        </w:tc>
        <w:tc>
          <w:tcPr>
            <w:tcW w:w="4680" w:type="dxa"/>
            <w:tcMar>
              <w:top w:w="86" w:type="dxa"/>
              <w:left w:w="115" w:type="dxa"/>
              <w:bottom w:w="86" w:type="dxa"/>
              <w:right w:w="115" w:type="dxa"/>
            </w:tcMar>
          </w:tcPr>
          <w:p w14:paraId="688ED4C0" w14:textId="47ABB809" w:rsidR="004A52BC" w:rsidRPr="00014413" w:rsidRDefault="004A52BC" w:rsidP="3C6054B1">
            <w:pPr>
              <w:tabs>
                <w:tab w:val="left" w:pos="-1440"/>
                <w:tab w:val="left" w:pos="-720"/>
                <w:tab w:val="left" w:pos="360"/>
                <w:tab w:val="left" w:pos="720"/>
                <w:tab w:val="left" w:pos="1152"/>
              </w:tabs>
              <w:suppressAutoHyphens/>
              <w:rPr>
                <w:rFonts w:cs="Arial"/>
                <w:b/>
                <w:bCs/>
              </w:rPr>
            </w:pPr>
            <w:r w:rsidRPr="3C6054B1">
              <w:rPr>
                <w:rFonts w:cs="Arial"/>
                <w:spacing w:val="-3"/>
              </w:rPr>
              <w:t xml:space="preserve">Kinesiology, Health &amp; Nutrition </w:t>
            </w:r>
          </w:p>
        </w:tc>
        <w:tc>
          <w:tcPr>
            <w:tcW w:w="1080" w:type="dxa"/>
            <w:tcMar>
              <w:top w:w="86" w:type="dxa"/>
              <w:left w:w="115" w:type="dxa"/>
              <w:bottom w:w="86" w:type="dxa"/>
              <w:right w:w="115" w:type="dxa"/>
            </w:tcMar>
          </w:tcPr>
          <w:p w14:paraId="4A84C994" w14:textId="77777777" w:rsidR="004A52BC" w:rsidRPr="00014413" w:rsidRDefault="004A52BC" w:rsidP="3C6054B1">
            <w:pPr>
              <w:tabs>
                <w:tab w:val="left" w:pos="-1440"/>
                <w:tab w:val="left" w:pos="-720"/>
                <w:tab w:val="left" w:pos="360"/>
                <w:tab w:val="left" w:pos="720"/>
                <w:tab w:val="left" w:pos="1152"/>
              </w:tabs>
              <w:suppressAutoHyphens/>
              <w:rPr>
                <w:rFonts w:cs="Arial"/>
                <w:b/>
                <w:bCs/>
              </w:rPr>
            </w:pPr>
            <w:r w:rsidRPr="3C6054B1">
              <w:rPr>
                <w:rFonts w:cs="Arial"/>
                <w:b/>
                <w:bCs/>
                <w:spacing w:val="-3"/>
              </w:rPr>
              <w:t>Range:</w:t>
            </w:r>
          </w:p>
        </w:tc>
        <w:tc>
          <w:tcPr>
            <w:tcW w:w="2358" w:type="dxa"/>
            <w:tcMar>
              <w:top w:w="86" w:type="dxa"/>
              <w:left w:w="115" w:type="dxa"/>
              <w:bottom w:w="86" w:type="dxa"/>
              <w:right w:w="115" w:type="dxa"/>
            </w:tcMar>
          </w:tcPr>
          <w:p w14:paraId="633607F5" w14:textId="36B00F7D" w:rsidR="004A52BC" w:rsidRPr="00014413" w:rsidRDefault="00FB0CBC"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27</w:t>
            </w:r>
            <w:bookmarkStart w:id="0" w:name="_GoBack"/>
            <w:bookmarkEnd w:id="0"/>
          </w:p>
        </w:tc>
      </w:tr>
      <w:tr w:rsidR="004A52BC" w:rsidRPr="00014413" w14:paraId="1DF729E4" w14:textId="77777777" w:rsidTr="14C327CE">
        <w:tc>
          <w:tcPr>
            <w:tcW w:w="1440" w:type="dxa"/>
            <w:tcMar>
              <w:top w:w="86" w:type="dxa"/>
              <w:left w:w="115" w:type="dxa"/>
              <w:bottom w:w="86" w:type="dxa"/>
              <w:right w:w="115" w:type="dxa"/>
            </w:tcMar>
          </w:tcPr>
          <w:p w14:paraId="5C2A3C5A" w14:textId="77777777" w:rsidR="004A52BC" w:rsidRPr="00441056" w:rsidRDefault="004A52BC" w:rsidP="3C6054B1">
            <w:pPr>
              <w:tabs>
                <w:tab w:val="left" w:pos="-1440"/>
                <w:tab w:val="left" w:pos="-720"/>
                <w:tab w:val="left" w:pos="360"/>
                <w:tab w:val="left" w:pos="720"/>
                <w:tab w:val="left" w:pos="1152"/>
              </w:tabs>
              <w:suppressAutoHyphens/>
              <w:rPr>
                <w:rFonts w:cs="Arial"/>
                <w:b/>
                <w:bCs/>
              </w:rPr>
            </w:pPr>
            <w:r w:rsidRPr="3C6054B1">
              <w:rPr>
                <w:rFonts w:cs="Arial"/>
                <w:b/>
                <w:bCs/>
                <w:spacing w:val="-3"/>
              </w:rPr>
              <w:t>FLSA:</w:t>
            </w:r>
          </w:p>
        </w:tc>
        <w:tc>
          <w:tcPr>
            <w:tcW w:w="4680" w:type="dxa"/>
            <w:tcMar>
              <w:top w:w="86" w:type="dxa"/>
              <w:left w:w="115" w:type="dxa"/>
              <w:bottom w:w="86" w:type="dxa"/>
              <w:right w:w="115" w:type="dxa"/>
            </w:tcMar>
          </w:tcPr>
          <w:p w14:paraId="2C72CD5D" w14:textId="09A5C6C0" w:rsidR="004A52BC" w:rsidRPr="00441056" w:rsidRDefault="00441056" w:rsidP="3C6054B1">
            <w:pPr>
              <w:tabs>
                <w:tab w:val="left" w:pos="-1440"/>
                <w:tab w:val="left" w:pos="-720"/>
                <w:tab w:val="left" w:pos="360"/>
                <w:tab w:val="left" w:pos="720"/>
                <w:tab w:val="left" w:pos="1152"/>
              </w:tabs>
              <w:suppressAutoHyphens/>
              <w:rPr>
                <w:rFonts w:cs="Arial"/>
                <w:b/>
                <w:bCs/>
              </w:rPr>
            </w:pPr>
            <w:r w:rsidRPr="3C6054B1">
              <w:rPr>
                <w:rFonts w:cs="Arial"/>
                <w:spacing w:val="-3"/>
              </w:rPr>
              <w:t>Nonexempt</w:t>
            </w:r>
          </w:p>
        </w:tc>
        <w:tc>
          <w:tcPr>
            <w:tcW w:w="1080" w:type="dxa"/>
            <w:tcMar>
              <w:top w:w="86" w:type="dxa"/>
              <w:left w:w="115" w:type="dxa"/>
              <w:bottom w:w="86" w:type="dxa"/>
              <w:right w:w="115" w:type="dxa"/>
            </w:tcMar>
          </w:tcPr>
          <w:p w14:paraId="4B3D404D" w14:textId="77777777" w:rsidR="004A52BC" w:rsidRPr="00441056" w:rsidRDefault="004A52BC" w:rsidP="3C6054B1">
            <w:pPr>
              <w:tabs>
                <w:tab w:val="left" w:pos="-1440"/>
                <w:tab w:val="left" w:pos="-720"/>
                <w:tab w:val="left" w:pos="360"/>
                <w:tab w:val="left" w:pos="720"/>
                <w:tab w:val="left" w:pos="1152"/>
              </w:tabs>
              <w:suppressAutoHyphens/>
              <w:rPr>
                <w:rFonts w:cs="Arial"/>
                <w:b/>
                <w:bCs/>
              </w:rPr>
            </w:pPr>
            <w:r w:rsidRPr="3C6054B1">
              <w:rPr>
                <w:rFonts w:cs="Arial"/>
                <w:b/>
                <w:bCs/>
                <w:spacing w:val="-3"/>
              </w:rPr>
              <w:t>EEO:</w:t>
            </w:r>
          </w:p>
        </w:tc>
        <w:tc>
          <w:tcPr>
            <w:tcW w:w="2358" w:type="dxa"/>
            <w:tcMar>
              <w:top w:w="86" w:type="dxa"/>
              <w:left w:w="115" w:type="dxa"/>
              <w:bottom w:w="86" w:type="dxa"/>
              <w:right w:w="115" w:type="dxa"/>
            </w:tcMar>
          </w:tcPr>
          <w:p w14:paraId="07D8A9CF" w14:textId="47B78375" w:rsidR="004A52BC" w:rsidRPr="00014413" w:rsidRDefault="00441056" w:rsidP="3C6054B1">
            <w:pPr>
              <w:tabs>
                <w:tab w:val="left" w:pos="-1440"/>
                <w:tab w:val="left" w:pos="-720"/>
                <w:tab w:val="left" w:pos="360"/>
                <w:tab w:val="left" w:pos="720"/>
                <w:tab w:val="left" w:pos="1152"/>
              </w:tabs>
              <w:suppressAutoHyphens/>
              <w:rPr>
                <w:rFonts w:cs="Arial"/>
              </w:rPr>
            </w:pPr>
            <w:r w:rsidRPr="3C6054B1">
              <w:rPr>
                <w:rFonts w:cs="Arial"/>
                <w:spacing w:val="-3"/>
              </w:rPr>
              <w:t>Professional/Nonfaculty</w:t>
            </w:r>
          </w:p>
        </w:tc>
      </w:tr>
    </w:tbl>
    <w:p w14:paraId="2E0ED271" w14:textId="77777777" w:rsidR="00335180" w:rsidRPr="003D3D3D" w:rsidRDefault="00335180" w:rsidP="3C6054B1">
      <w:pPr>
        <w:tabs>
          <w:tab w:val="left" w:pos="-1440"/>
          <w:tab w:val="left" w:pos="-720"/>
          <w:tab w:val="left" w:pos="360"/>
          <w:tab w:val="left" w:pos="720"/>
          <w:tab w:val="left" w:pos="1152"/>
        </w:tabs>
        <w:suppressAutoHyphens/>
        <w:spacing w:before="160"/>
        <w:rPr>
          <w:rFonts w:cs="Arial"/>
          <w:i/>
          <w:iCs/>
        </w:rPr>
      </w:pPr>
      <w:r w:rsidRPr="3C6054B1">
        <w:rPr>
          <w:rFonts w:cs="Arial"/>
          <w:i/>
          <w:iCs/>
          <w:spacing w:val="-3"/>
        </w:rPr>
        <w:t>Class specifications are intended to present a descriptive list of the range of duties performed by employees in the class. Specifications are not intended to reflect all duties performed by individual positions.</w:t>
      </w:r>
    </w:p>
    <w:p w14:paraId="09ABFEE3" w14:textId="77777777" w:rsidR="00335180" w:rsidRPr="00014413" w:rsidRDefault="00335180" w:rsidP="00335180">
      <w:pPr>
        <w:rPr>
          <w:rFonts w:cs="Arial"/>
          <w:sz w:val="22"/>
          <w:szCs w:val="22"/>
        </w:rPr>
      </w:pPr>
    </w:p>
    <w:p w14:paraId="265E0908" w14:textId="77777777" w:rsidR="00BD6810" w:rsidRPr="00014413" w:rsidRDefault="3C6054B1" w:rsidP="3C6054B1">
      <w:pPr>
        <w:pStyle w:val="Heading3"/>
        <w:keepNext w:val="0"/>
        <w:spacing w:before="0" w:after="80"/>
        <w:rPr>
          <w:rFonts w:ascii="Arial" w:hAnsi="Arial"/>
          <w:sz w:val="22"/>
          <w:szCs w:val="22"/>
        </w:rPr>
      </w:pPr>
      <w:r w:rsidRPr="3C6054B1">
        <w:rPr>
          <w:rFonts w:ascii="Arial" w:hAnsi="Arial"/>
          <w:sz w:val="22"/>
          <w:szCs w:val="22"/>
        </w:rPr>
        <w:t xml:space="preserve">BASIC FUNCTION: </w:t>
      </w:r>
    </w:p>
    <w:p w14:paraId="008D4516" w14:textId="001A8F88" w:rsidR="00335180" w:rsidRDefault="3C6054B1" w:rsidP="3C6054B1">
      <w:pPr>
        <w:rPr>
          <w:rFonts w:cs="Arial"/>
          <w:sz w:val="22"/>
          <w:szCs w:val="22"/>
        </w:rPr>
      </w:pPr>
      <w:r w:rsidRPr="3C6054B1">
        <w:rPr>
          <w:rFonts w:cs="Arial"/>
          <w:sz w:val="22"/>
          <w:szCs w:val="22"/>
        </w:rPr>
        <w:t>Under general supervision, coordinate and oversee functions of the Wellness Center; assist in developing and monitoring budgets; schedule/direct hourly workers; and perform related duties as assigned.</w:t>
      </w:r>
    </w:p>
    <w:p w14:paraId="46A013EA" w14:textId="7591F6CD" w:rsidR="00D00374" w:rsidRPr="00014413" w:rsidRDefault="00D00374" w:rsidP="00335180">
      <w:pPr>
        <w:rPr>
          <w:rFonts w:cs="Arial"/>
          <w:sz w:val="22"/>
          <w:szCs w:val="22"/>
        </w:rPr>
      </w:pPr>
    </w:p>
    <w:p w14:paraId="1081837D" w14:textId="77777777" w:rsidR="00BD6810" w:rsidRPr="00014413" w:rsidRDefault="3C6054B1" w:rsidP="3C6054B1">
      <w:pPr>
        <w:pStyle w:val="Heading3"/>
        <w:keepNext w:val="0"/>
        <w:spacing w:before="0" w:after="80"/>
        <w:rPr>
          <w:rFonts w:ascii="Arial" w:hAnsi="Arial"/>
          <w:sz w:val="22"/>
          <w:szCs w:val="22"/>
        </w:rPr>
      </w:pPr>
      <w:r w:rsidRPr="3C6054B1">
        <w:rPr>
          <w:rFonts w:ascii="Arial" w:hAnsi="Arial"/>
          <w:sz w:val="22"/>
          <w:szCs w:val="22"/>
        </w:rPr>
        <w:t xml:space="preserve">ESSENTIAL DUTIES &amp; RESPONSIBILITIES: </w:t>
      </w:r>
    </w:p>
    <w:p w14:paraId="539E04E9" w14:textId="77777777" w:rsidR="00AD18D0" w:rsidRPr="00335180" w:rsidRDefault="3C6054B1" w:rsidP="3C6054B1">
      <w:pPr>
        <w:suppressAutoHyphens/>
        <w:spacing w:before="160" w:after="160"/>
        <w:rPr>
          <w:rFonts w:cs="Arial"/>
          <w:i/>
          <w:iCs/>
        </w:rPr>
      </w:pPr>
      <w:r w:rsidRPr="3C6054B1">
        <w:rPr>
          <w:rFonts w:cs="Arial"/>
          <w:i/>
          <w:iCs/>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6CACF387" w14:textId="5C96D007" w:rsidR="00183E24" w:rsidRPr="00183E24" w:rsidRDefault="3C6054B1" w:rsidP="3C6054B1">
      <w:pPr>
        <w:pStyle w:val="Default"/>
        <w:numPr>
          <w:ilvl w:val="0"/>
          <w:numId w:val="7"/>
        </w:numPr>
        <w:spacing w:after="160"/>
        <w:rPr>
          <w:rFonts w:ascii="Arial" w:hAnsi="Arial"/>
        </w:rPr>
      </w:pPr>
      <w:r w:rsidRPr="3C6054B1">
        <w:rPr>
          <w:rFonts w:ascii="Arial" w:hAnsi="Arial"/>
        </w:rPr>
        <w:t>Collaborate with the Dean, Career &amp; Technical Education on Wellness Center programming and oversight; assist in developing Wellness Center rules and regulations for faculty and students.</w:t>
      </w:r>
    </w:p>
    <w:p w14:paraId="35B1F5E9" w14:textId="4004E250" w:rsidR="00183E24" w:rsidRPr="00183E24" w:rsidRDefault="3C6054B1" w:rsidP="3C6054B1">
      <w:pPr>
        <w:pStyle w:val="Default"/>
        <w:numPr>
          <w:ilvl w:val="0"/>
          <w:numId w:val="7"/>
        </w:numPr>
        <w:spacing w:after="160"/>
        <w:rPr>
          <w:rFonts w:ascii="Arial" w:hAnsi="Arial"/>
        </w:rPr>
      </w:pPr>
      <w:r w:rsidRPr="3C6054B1">
        <w:rPr>
          <w:rFonts w:ascii="Arial" w:hAnsi="Arial"/>
        </w:rPr>
        <w:t xml:space="preserve">Assist students and faculty with the use of the Wellness Center. </w:t>
      </w:r>
    </w:p>
    <w:p w14:paraId="1C9DA602" w14:textId="52644266" w:rsidR="00183E24" w:rsidRDefault="3C6054B1" w:rsidP="3C6054B1">
      <w:pPr>
        <w:pStyle w:val="Default"/>
        <w:numPr>
          <w:ilvl w:val="0"/>
          <w:numId w:val="7"/>
        </w:numPr>
        <w:spacing w:after="160"/>
        <w:rPr>
          <w:rFonts w:ascii="Arial" w:hAnsi="Arial"/>
        </w:rPr>
      </w:pPr>
      <w:r w:rsidRPr="3C6054B1">
        <w:rPr>
          <w:rFonts w:ascii="Arial" w:hAnsi="Arial"/>
        </w:rPr>
        <w:t>Monitor Wellness Center personnel to ensure compliance with the center’s rules and regulations.</w:t>
      </w:r>
    </w:p>
    <w:p w14:paraId="0733B587" w14:textId="518F5B9C" w:rsidR="00183E24" w:rsidRPr="00183E24" w:rsidRDefault="3C6054B1" w:rsidP="3C6054B1">
      <w:pPr>
        <w:pStyle w:val="Default"/>
        <w:numPr>
          <w:ilvl w:val="0"/>
          <w:numId w:val="7"/>
        </w:numPr>
        <w:spacing w:after="160"/>
        <w:rPr>
          <w:rFonts w:ascii="Arial" w:hAnsi="Arial"/>
        </w:rPr>
      </w:pPr>
      <w:r w:rsidRPr="3C6054B1">
        <w:rPr>
          <w:rFonts w:ascii="Arial" w:hAnsi="Arial"/>
        </w:rPr>
        <w:t xml:space="preserve">Assist the Dean in coordinating, recruiting, selecting, hiring, training, evaluating and scheduling student workers assigned to the Wellness Center. </w:t>
      </w:r>
    </w:p>
    <w:p w14:paraId="39350C86" w14:textId="16010AF5" w:rsidR="00183E24" w:rsidRPr="00183E24" w:rsidRDefault="3C6054B1" w:rsidP="3C6054B1">
      <w:pPr>
        <w:pStyle w:val="Default"/>
        <w:numPr>
          <w:ilvl w:val="0"/>
          <w:numId w:val="7"/>
        </w:numPr>
        <w:spacing w:after="160"/>
        <w:rPr>
          <w:rFonts w:ascii="Arial" w:hAnsi="Arial"/>
        </w:rPr>
      </w:pPr>
      <w:r w:rsidRPr="3C6054B1">
        <w:rPr>
          <w:rFonts w:ascii="Arial" w:hAnsi="Arial"/>
        </w:rPr>
        <w:t xml:space="preserve">Assist the Dean in coordinating staff meetings, developing policy, setting priorities, solving problems, offering in-service training events and ensuring safe operation of the center. </w:t>
      </w:r>
    </w:p>
    <w:p w14:paraId="5FBA3B56" w14:textId="55DF13D2" w:rsidR="00183E24" w:rsidRPr="00183E24" w:rsidRDefault="3C6054B1" w:rsidP="3C6054B1">
      <w:pPr>
        <w:pStyle w:val="Default"/>
        <w:numPr>
          <w:ilvl w:val="0"/>
          <w:numId w:val="7"/>
        </w:numPr>
        <w:spacing w:after="160"/>
        <w:rPr>
          <w:rFonts w:ascii="Arial" w:hAnsi="Arial"/>
        </w:rPr>
      </w:pPr>
      <w:r w:rsidRPr="3C6054B1">
        <w:rPr>
          <w:rFonts w:ascii="Arial" w:hAnsi="Arial"/>
        </w:rPr>
        <w:t xml:space="preserve">Oversee and maintain student records in computerized databases as necessary and requested by the department chair or dean. </w:t>
      </w:r>
    </w:p>
    <w:p w14:paraId="259754E4" w14:textId="059D26C2" w:rsidR="00B10FD4" w:rsidRPr="00183E24" w:rsidRDefault="3C6054B1" w:rsidP="3C6054B1">
      <w:pPr>
        <w:pStyle w:val="Default"/>
        <w:numPr>
          <w:ilvl w:val="0"/>
          <w:numId w:val="7"/>
        </w:numPr>
        <w:spacing w:after="160"/>
        <w:rPr>
          <w:rFonts w:ascii="Arial" w:hAnsi="Arial"/>
        </w:rPr>
      </w:pPr>
      <w:r w:rsidRPr="3C6054B1">
        <w:rPr>
          <w:rFonts w:ascii="Arial" w:hAnsi="Arial"/>
        </w:rPr>
        <w:t xml:space="preserve">Assist the department chair with developing and monitoring budgets; recommend purchases to the department chair; maintain and oversee contracts. </w:t>
      </w:r>
    </w:p>
    <w:p w14:paraId="39A07A48" w14:textId="77777777" w:rsidR="00B10FD4" w:rsidRPr="00014413" w:rsidRDefault="3C6054B1" w:rsidP="3C6054B1">
      <w:pPr>
        <w:pStyle w:val="Heading3"/>
        <w:keepNext w:val="0"/>
        <w:spacing w:before="400"/>
        <w:rPr>
          <w:rFonts w:ascii="Arial" w:hAnsi="Arial"/>
          <w:sz w:val="22"/>
          <w:szCs w:val="22"/>
        </w:rPr>
      </w:pPr>
      <w:r w:rsidRPr="3C6054B1">
        <w:rPr>
          <w:rFonts w:ascii="Arial" w:hAnsi="Arial"/>
          <w:sz w:val="22"/>
          <w:szCs w:val="22"/>
        </w:rPr>
        <w:t xml:space="preserve">OTHER DUTIES: </w:t>
      </w:r>
    </w:p>
    <w:p w14:paraId="3324EA15" w14:textId="27ACF764" w:rsidR="00183E24" w:rsidRPr="00183E24" w:rsidRDefault="3C6054B1" w:rsidP="3C6054B1">
      <w:pPr>
        <w:pStyle w:val="ListParagraph"/>
        <w:numPr>
          <w:ilvl w:val="0"/>
          <w:numId w:val="20"/>
        </w:numPr>
        <w:spacing w:after="160"/>
        <w:rPr>
          <w:rFonts w:cs="Arial"/>
          <w:sz w:val="22"/>
          <w:szCs w:val="22"/>
        </w:rPr>
      </w:pPr>
      <w:r w:rsidRPr="3C6054B1">
        <w:rPr>
          <w:rFonts w:cs="Arial"/>
          <w:sz w:val="22"/>
          <w:szCs w:val="22"/>
        </w:rPr>
        <w:lastRenderedPageBreak/>
        <w:t>Assist faculty in monitoring students using Wellness Center equipment to ensure correct form and safety procedures.</w:t>
      </w:r>
    </w:p>
    <w:p w14:paraId="2A3506F0" w14:textId="10297F43" w:rsidR="00183E24" w:rsidRPr="00183E24" w:rsidRDefault="3C6054B1" w:rsidP="3C6054B1">
      <w:pPr>
        <w:pStyle w:val="ListParagraph"/>
        <w:numPr>
          <w:ilvl w:val="0"/>
          <w:numId w:val="20"/>
        </w:numPr>
        <w:spacing w:after="160"/>
        <w:rPr>
          <w:rFonts w:cs="Arial"/>
          <w:sz w:val="22"/>
          <w:szCs w:val="22"/>
        </w:rPr>
      </w:pPr>
      <w:r w:rsidRPr="3C6054B1">
        <w:rPr>
          <w:rFonts w:cs="Arial"/>
          <w:sz w:val="22"/>
          <w:szCs w:val="22"/>
        </w:rPr>
        <w:t>Ensure equipment is in proper working order and regularly cleaned and maintained.</w:t>
      </w:r>
    </w:p>
    <w:p w14:paraId="10CA5803" w14:textId="779FD6FC" w:rsidR="00B10FD4" w:rsidRPr="00183E24" w:rsidRDefault="3C6054B1" w:rsidP="3C6054B1">
      <w:pPr>
        <w:pStyle w:val="ListParagraph"/>
        <w:numPr>
          <w:ilvl w:val="0"/>
          <w:numId w:val="20"/>
        </w:numPr>
        <w:spacing w:after="160"/>
        <w:rPr>
          <w:rFonts w:cs="Arial"/>
          <w:sz w:val="22"/>
          <w:szCs w:val="22"/>
        </w:rPr>
      </w:pPr>
      <w:r w:rsidRPr="3C6054B1">
        <w:rPr>
          <w:rFonts w:cs="Arial"/>
          <w:sz w:val="22"/>
          <w:szCs w:val="22"/>
        </w:rPr>
        <w:t>Perform related duties as assigned.</w:t>
      </w:r>
    </w:p>
    <w:p w14:paraId="3D9F2875" w14:textId="77777777" w:rsidR="00BD6810" w:rsidRPr="00014413" w:rsidRDefault="3C6054B1" w:rsidP="3C6054B1">
      <w:pPr>
        <w:pStyle w:val="Heading3"/>
        <w:keepNext w:val="0"/>
        <w:spacing w:before="400" w:after="80"/>
        <w:rPr>
          <w:rFonts w:ascii="Arial" w:hAnsi="Arial"/>
          <w:sz w:val="22"/>
          <w:szCs w:val="22"/>
        </w:rPr>
      </w:pPr>
      <w:r w:rsidRPr="3C6054B1">
        <w:rPr>
          <w:rFonts w:ascii="Arial" w:hAnsi="Arial"/>
          <w:sz w:val="22"/>
          <w:szCs w:val="22"/>
        </w:rPr>
        <w:t>KNOWLEDGE AND ABILITIES:</w:t>
      </w:r>
    </w:p>
    <w:p w14:paraId="1DDFE147" w14:textId="77777777" w:rsidR="00BD6810" w:rsidRPr="00335180" w:rsidRDefault="3C6054B1" w:rsidP="3C6054B1">
      <w:pPr>
        <w:pStyle w:val="Heading3"/>
        <w:keepNext w:val="0"/>
        <w:rPr>
          <w:rFonts w:ascii="Arial" w:hAnsi="Arial"/>
          <w:b w:val="0"/>
          <w:bCs w:val="0"/>
          <w:sz w:val="22"/>
          <w:szCs w:val="22"/>
        </w:rPr>
      </w:pPr>
      <w:r w:rsidRPr="3C6054B1">
        <w:rPr>
          <w:rFonts w:ascii="Arial" w:hAnsi="Arial"/>
          <w:b w:val="0"/>
          <w:bCs w:val="0"/>
          <w:sz w:val="22"/>
          <w:szCs w:val="22"/>
        </w:rPr>
        <w:t xml:space="preserve">KNOWLEDGE OF: </w:t>
      </w:r>
    </w:p>
    <w:p w14:paraId="71F64663"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District organization, operations, policies and objectives.</w:t>
      </w:r>
    </w:p>
    <w:p w14:paraId="3D5D0D20" w14:textId="77777777" w:rsidR="0010396C" w:rsidRDefault="3C6054B1" w:rsidP="3C6054B1">
      <w:pPr>
        <w:pStyle w:val="ListParagraph"/>
        <w:numPr>
          <w:ilvl w:val="0"/>
          <w:numId w:val="22"/>
        </w:numPr>
        <w:spacing w:after="160"/>
        <w:rPr>
          <w:rFonts w:cs="Arial"/>
          <w:sz w:val="22"/>
          <w:szCs w:val="22"/>
        </w:rPr>
      </w:pPr>
      <w:r w:rsidRPr="3C6054B1">
        <w:rPr>
          <w:rFonts w:cs="Arial"/>
          <w:sz w:val="22"/>
          <w:szCs w:val="22"/>
        </w:rPr>
        <w:t xml:space="preserve">Safety policies and safe work practices applicable to the work. </w:t>
      </w:r>
    </w:p>
    <w:p w14:paraId="0FF74AEA" w14:textId="5D08E6F0"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Advanced principles of anatomy, physiology, kinesiology and emergency first aid.</w:t>
      </w:r>
    </w:p>
    <w:p w14:paraId="1D01ABBB" w14:textId="72B9FFCA"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Free weight lifts, forms and progression.</w:t>
      </w:r>
    </w:p>
    <w:p w14:paraId="6425EBAA" w14:textId="6496E12A"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Prevention, recognition and first aid treatment of injuries.</w:t>
      </w:r>
    </w:p>
    <w:p w14:paraId="1DCEC495" w14:textId="27F3F275"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Role of exercise in preventing the progression of degenerative diseases and medical conditions.</w:t>
      </w:r>
    </w:p>
    <w:p w14:paraId="20584A38"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Physical fitness and conditioning programs, including established fitness industry standards.</w:t>
      </w:r>
    </w:p>
    <w:p w14:paraId="762401C2" w14:textId="6813D405"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Health-related physical fitness and weight-loss programs.</w:t>
      </w:r>
    </w:p>
    <w:p w14:paraId="5E647140"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Work with physically and mentally challenged individuals.</w:t>
      </w:r>
    </w:p>
    <w:p w14:paraId="4E59952B"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Recordkeeping techniques.</w:t>
      </w:r>
    </w:p>
    <w:p w14:paraId="5DBC6232" w14:textId="2AAB7EBA"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The district’s insurance policy.</w:t>
      </w:r>
    </w:p>
    <w:p w14:paraId="1F0FEE42"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Principles of supervision and Wellness Center program administration.</w:t>
      </w:r>
    </w:p>
    <w:p w14:paraId="41342880" w14:textId="77777777"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Interpersonal skills using tact, patience and courtesy.</w:t>
      </w:r>
    </w:p>
    <w:p w14:paraId="09029E21" w14:textId="241DA3AA" w:rsidR="0010396C" w:rsidRPr="0010396C" w:rsidRDefault="3C6054B1" w:rsidP="3C6054B1">
      <w:pPr>
        <w:pStyle w:val="ListParagraph"/>
        <w:numPr>
          <w:ilvl w:val="0"/>
          <w:numId w:val="22"/>
        </w:numPr>
        <w:spacing w:after="160"/>
        <w:rPr>
          <w:rFonts w:cs="Arial"/>
          <w:sz w:val="22"/>
          <w:szCs w:val="22"/>
        </w:rPr>
      </w:pPr>
      <w:r w:rsidRPr="3C6054B1">
        <w:rPr>
          <w:rFonts w:cs="Arial"/>
          <w:sz w:val="22"/>
          <w:szCs w:val="22"/>
        </w:rPr>
        <w:t>Applicable sections of the state education code.</w:t>
      </w:r>
    </w:p>
    <w:p w14:paraId="7F71457D" w14:textId="77777777" w:rsidR="0010396C" w:rsidRDefault="3C6054B1" w:rsidP="3C6054B1">
      <w:pPr>
        <w:pStyle w:val="ListParagraph"/>
        <w:numPr>
          <w:ilvl w:val="0"/>
          <w:numId w:val="22"/>
        </w:numPr>
        <w:spacing w:after="160"/>
        <w:rPr>
          <w:rFonts w:cs="Arial"/>
          <w:sz w:val="22"/>
          <w:szCs w:val="22"/>
        </w:rPr>
      </w:pPr>
      <w:r w:rsidRPr="3C6054B1">
        <w:rPr>
          <w:rFonts w:cs="Arial"/>
          <w:sz w:val="22"/>
          <w:szCs w:val="22"/>
        </w:rPr>
        <w:t>Modern office practices, procedures and equipment.</w:t>
      </w:r>
    </w:p>
    <w:p w14:paraId="38019827" w14:textId="428AA977" w:rsidR="00BF4AAE" w:rsidRPr="0010396C" w:rsidRDefault="3C6054B1" w:rsidP="3C6054B1">
      <w:pPr>
        <w:pStyle w:val="ListParagraph"/>
        <w:numPr>
          <w:ilvl w:val="0"/>
          <w:numId w:val="22"/>
        </w:numPr>
        <w:spacing w:after="160"/>
        <w:rPr>
          <w:rFonts w:cs="Arial"/>
          <w:sz w:val="22"/>
          <w:szCs w:val="22"/>
        </w:rPr>
      </w:pPr>
      <w:r w:rsidRPr="3C6054B1">
        <w:rPr>
          <w:rFonts w:cs="Arial"/>
          <w:sz w:val="22"/>
          <w:szCs w:val="22"/>
        </w:rPr>
        <w:t xml:space="preserve">Written and oral communication skills including correct English usage, grammar, spelling, punctuation and vocabulary. </w:t>
      </w:r>
    </w:p>
    <w:p w14:paraId="3036D2EE" w14:textId="77777777" w:rsidR="00BD6810" w:rsidRPr="00335180" w:rsidRDefault="3C6054B1" w:rsidP="3C6054B1">
      <w:pPr>
        <w:pStyle w:val="Heading3"/>
        <w:keepNext w:val="0"/>
        <w:spacing w:before="320" w:after="80"/>
        <w:rPr>
          <w:rFonts w:ascii="Arial" w:hAnsi="Arial"/>
          <w:b w:val="0"/>
          <w:bCs w:val="0"/>
          <w:sz w:val="22"/>
          <w:szCs w:val="22"/>
        </w:rPr>
      </w:pPr>
      <w:r w:rsidRPr="3C6054B1">
        <w:rPr>
          <w:rFonts w:ascii="Arial" w:hAnsi="Arial"/>
          <w:b w:val="0"/>
          <w:bCs w:val="0"/>
          <w:sz w:val="22"/>
          <w:szCs w:val="22"/>
        </w:rPr>
        <w:t xml:space="preserve">ABILITY TO: </w:t>
      </w:r>
    </w:p>
    <w:p w14:paraId="39378401"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Learn to interpret, apply and explain rules, regulations, policies and procedures and apply them in a variety of procedural situations.</w:t>
      </w:r>
    </w:p>
    <w:p w14:paraId="4331310B"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Operate a variety of office and therapeutic equipment, including computer and appropriate software.</w:t>
      </w:r>
    </w:p>
    <w:p w14:paraId="51335095"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lastRenderedPageBreak/>
        <w:t>Respond appropriately to emergency situations.</w:t>
      </w:r>
    </w:p>
    <w:p w14:paraId="38A738F3" w14:textId="0A62990B"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Screen and defer higher-risk individuals to appropriate health care professionals.</w:t>
      </w:r>
    </w:p>
    <w:p w14:paraId="02408D6F"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Teach and demonstrate core conditioning, aerobic and resistance training exercises.</w:t>
      </w:r>
    </w:p>
    <w:p w14:paraId="017E95EC"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 xml:space="preserve">Advise individuals on fitness and wellness principles. </w:t>
      </w:r>
    </w:p>
    <w:p w14:paraId="704A33DC"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Understand and apply various technical directions issued by physicians.</w:t>
      </w:r>
    </w:p>
    <w:p w14:paraId="69B46770"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Manage budgets.</w:t>
      </w:r>
    </w:p>
    <w:p w14:paraId="67BF8ABD"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Work independently with little direction.</w:t>
      </w:r>
    </w:p>
    <w:p w14:paraId="3A3A7503" w14:textId="69444788"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Analyze situations accurately and adopt effective courses of action.</w:t>
      </w:r>
    </w:p>
    <w:p w14:paraId="6FA7D3B2"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Meet schedules and timelines.</w:t>
      </w:r>
    </w:p>
    <w:p w14:paraId="595DCC65"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Work confidentially with discretion.</w:t>
      </w:r>
    </w:p>
    <w:p w14:paraId="7E7730BB"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Plan and organize work.</w:t>
      </w:r>
    </w:p>
    <w:p w14:paraId="3D95614E" w14:textId="77777777"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Train and provide work direction to others.</w:t>
      </w:r>
    </w:p>
    <w:p w14:paraId="1BA4B2E9" w14:textId="779BB449"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 xml:space="preserve">Communicate effectively, both orally and in writing. </w:t>
      </w:r>
    </w:p>
    <w:p w14:paraId="21E7F4A6" w14:textId="6AAD9B4B" w:rsidR="0010396C" w:rsidRPr="0010396C" w:rsidRDefault="3C6054B1" w:rsidP="3C6054B1">
      <w:pPr>
        <w:pStyle w:val="ListParagraph"/>
        <w:numPr>
          <w:ilvl w:val="0"/>
          <w:numId w:val="24"/>
        </w:numPr>
        <w:spacing w:after="160"/>
        <w:rPr>
          <w:rFonts w:cs="Arial"/>
          <w:sz w:val="22"/>
          <w:szCs w:val="22"/>
        </w:rPr>
      </w:pPr>
      <w:r w:rsidRPr="3C6054B1">
        <w:rPr>
          <w:rFonts w:cs="Arial"/>
          <w:sz w:val="22"/>
          <w:szCs w:val="22"/>
        </w:rPr>
        <w:t xml:space="preserve">Understand and follow written and oral instructions. </w:t>
      </w:r>
    </w:p>
    <w:p w14:paraId="4549A37A" w14:textId="77777777" w:rsidR="0010396C" w:rsidRDefault="3C6054B1" w:rsidP="3C6054B1">
      <w:pPr>
        <w:pStyle w:val="ListParagraph"/>
        <w:numPr>
          <w:ilvl w:val="0"/>
          <w:numId w:val="24"/>
        </w:numPr>
        <w:spacing w:after="160"/>
        <w:rPr>
          <w:rFonts w:cs="Arial"/>
          <w:sz w:val="22"/>
          <w:szCs w:val="22"/>
        </w:rPr>
      </w:pPr>
      <w:r w:rsidRPr="3C6054B1">
        <w:rPr>
          <w:rFonts w:cs="Arial"/>
          <w:sz w:val="22"/>
          <w:szCs w:val="22"/>
        </w:rPr>
        <w:t xml:space="preserve">Demonstrate sensitivity to and understanding of diverse academic, socioeconomic, cultural, </w:t>
      </w:r>
      <w:proofErr w:type="gramStart"/>
      <w:r w:rsidRPr="3C6054B1">
        <w:rPr>
          <w:rFonts w:cs="Arial"/>
          <w:sz w:val="22"/>
          <w:szCs w:val="22"/>
        </w:rPr>
        <w:t>ethnic</w:t>
      </w:r>
      <w:proofErr w:type="gramEnd"/>
      <w:r w:rsidRPr="3C6054B1">
        <w:rPr>
          <w:rFonts w:cs="Arial"/>
          <w:sz w:val="22"/>
          <w:szCs w:val="22"/>
        </w:rPr>
        <w:t xml:space="preserve"> and disability issues. </w:t>
      </w:r>
    </w:p>
    <w:p w14:paraId="259090C8" w14:textId="351166A6" w:rsidR="00254ACF" w:rsidRPr="0010396C" w:rsidRDefault="3C6054B1" w:rsidP="3C6054B1">
      <w:pPr>
        <w:pStyle w:val="ListParagraph"/>
        <w:numPr>
          <w:ilvl w:val="0"/>
          <w:numId w:val="24"/>
        </w:numPr>
        <w:spacing w:after="160"/>
        <w:rPr>
          <w:rFonts w:cs="Arial"/>
          <w:sz w:val="22"/>
          <w:szCs w:val="22"/>
        </w:rPr>
      </w:pPr>
      <w:r w:rsidRPr="3C6054B1">
        <w:rPr>
          <w:rFonts w:cs="Arial"/>
          <w:sz w:val="22"/>
          <w:szCs w:val="22"/>
        </w:rPr>
        <w:t>Establish and maintain effective working relationships with all those encountered in the course of work.</w:t>
      </w:r>
    </w:p>
    <w:p w14:paraId="360F1E86" w14:textId="77777777" w:rsidR="00BD6810" w:rsidRPr="00014413" w:rsidRDefault="3C6054B1" w:rsidP="3C6054B1">
      <w:pPr>
        <w:pStyle w:val="Heading3"/>
        <w:keepNext w:val="0"/>
        <w:spacing w:before="400"/>
        <w:rPr>
          <w:rFonts w:ascii="Arial" w:hAnsi="Arial"/>
          <w:sz w:val="22"/>
          <w:szCs w:val="22"/>
        </w:rPr>
      </w:pPr>
      <w:r w:rsidRPr="3C6054B1">
        <w:rPr>
          <w:rFonts w:ascii="Arial" w:hAnsi="Arial"/>
          <w:sz w:val="22"/>
          <w:szCs w:val="22"/>
        </w:rPr>
        <w:t xml:space="preserve">EDUCATION AND EXPERIENCE: </w:t>
      </w:r>
    </w:p>
    <w:p w14:paraId="7D12DAA9" w14:textId="70D6E3AE" w:rsidR="001B63A4" w:rsidRPr="00B53B66" w:rsidRDefault="3C6054B1" w:rsidP="3C6054B1">
      <w:pPr>
        <w:pStyle w:val="CM13"/>
        <w:widowControl/>
        <w:spacing w:after="240"/>
        <w:rPr>
          <w:rFonts w:ascii="Arial" w:hAnsi="Arial" w:cs="Arial"/>
        </w:rPr>
      </w:pPr>
      <w:r w:rsidRPr="3C6054B1">
        <w:rPr>
          <w:rFonts w:ascii="Arial" w:hAnsi="Arial" w:cs="Arial"/>
        </w:rPr>
        <w:t xml:space="preserve">Graduation from an accredited four-year college or university with a major in kinesiology, physiology of exercise or a related field, and at least one year of experience; or an equivalent combination of training and experience. </w:t>
      </w:r>
    </w:p>
    <w:p w14:paraId="575B7962" w14:textId="77777777" w:rsidR="00BD6810" w:rsidRPr="00014413" w:rsidRDefault="3C6054B1" w:rsidP="3C6054B1">
      <w:pPr>
        <w:pStyle w:val="Heading3"/>
        <w:keepLines/>
        <w:spacing w:before="320"/>
        <w:rPr>
          <w:rFonts w:ascii="Arial" w:hAnsi="Arial"/>
          <w:sz w:val="22"/>
          <w:szCs w:val="22"/>
        </w:rPr>
      </w:pPr>
      <w:r w:rsidRPr="3C6054B1">
        <w:rPr>
          <w:rFonts w:ascii="Arial" w:hAnsi="Arial"/>
          <w:sz w:val="22"/>
          <w:szCs w:val="22"/>
        </w:rPr>
        <w:t xml:space="preserve">LICENSES AND OTHER REQUIREMENTS: </w:t>
      </w:r>
    </w:p>
    <w:p w14:paraId="656AD6E0" w14:textId="77777777" w:rsidR="00234FFD" w:rsidRDefault="3C6054B1" w:rsidP="3C6054B1">
      <w:pPr>
        <w:pStyle w:val="CM13"/>
        <w:widowControl/>
        <w:spacing w:after="240"/>
        <w:rPr>
          <w:rFonts w:ascii="Arial" w:hAnsi="Arial" w:cs="Arial"/>
        </w:rPr>
      </w:pPr>
      <w:r w:rsidRPr="3C6054B1">
        <w:rPr>
          <w:rFonts w:ascii="Arial" w:hAnsi="Arial" w:cs="Arial"/>
        </w:rPr>
        <w:t>A valid California driver’s license and the ability to maintain insurability under the district’s vehicle insurance program.</w:t>
      </w:r>
    </w:p>
    <w:p w14:paraId="6C05F219" w14:textId="39AB6719" w:rsidR="00234FFD" w:rsidRDefault="3C6054B1" w:rsidP="3C6054B1">
      <w:pPr>
        <w:pStyle w:val="CM13"/>
        <w:widowControl/>
        <w:spacing w:after="240"/>
        <w:rPr>
          <w:rFonts w:ascii="Arial" w:hAnsi="Arial" w:cs="Arial"/>
        </w:rPr>
      </w:pPr>
      <w:r w:rsidRPr="3C6054B1">
        <w:rPr>
          <w:rFonts w:ascii="Arial" w:hAnsi="Arial" w:cs="Arial"/>
        </w:rPr>
        <w:t xml:space="preserve">A valid CPR/AED certificate. </w:t>
      </w:r>
    </w:p>
    <w:p w14:paraId="3ADA4EB0" w14:textId="7EE97F78" w:rsidR="001B63A4" w:rsidRPr="00234FFD" w:rsidRDefault="00234FFD" w:rsidP="3C6054B1">
      <w:pPr>
        <w:pStyle w:val="CM13"/>
        <w:widowControl/>
        <w:spacing w:after="240"/>
        <w:rPr>
          <w:rFonts w:ascii="Arial" w:hAnsi="Arial" w:cs="Arial"/>
        </w:rPr>
      </w:pPr>
      <w:r w:rsidRPr="3C6054B1">
        <w:rPr>
          <w:rFonts w:ascii="Arial" w:hAnsi="Arial" w:cs="Arial"/>
        </w:rPr>
        <w:t xml:space="preserve">Certification from ACSM, NSCA, </w:t>
      </w:r>
      <w:proofErr w:type="gramStart"/>
      <w:r w:rsidRPr="3C6054B1">
        <w:rPr>
          <w:rFonts w:ascii="Arial" w:hAnsi="Arial" w:cs="Arial"/>
        </w:rPr>
        <w:t>NCSF</w:t>
      </w:r>
      <w:proofErr w:type="gramEnd"/>
      <w:r w:rsidRPr="3C6054B1">
        <w:rPr>
          <w:rFonts w:ascii="Arial" w:hAnsi="Arial" w:cs="Arial"/>
        </w:rPr>
        <w:t>, NASM or other nationally recognized fitness certifica</w:t>
      </w:r>
      <w:r w:rsidR="006829D9">
        <w:rPr>
          <w:rFonts w:ascii="Arial" w:hAnsi="Arial" w:cs="Arial"/>
          <w:szCs w:val="22"/>
        </w:rPr>
        <w:softHyphen/>
      </w:r>
      <w:r w:rsidRPr="3C6054B1">
        <w:rPr>
          <w:rFonts w:ascii="Arial" w:hAnsi="Arial" w:cs="Arial"/>
        </w:rPr>
        <w:t>tion organizations.</w:t>
      </w:r>
      <w:r w:rsidR="00EB1FB2" w:rsidRPr="3C6054B1">
        <w:rPr>
          <w:rFonts w:ascii="Arial" w:hAnsi="Arial" w:cs="Arial"/>
        </w:rPr>
        <w:t xml:space="preserve"> </w:t>
      </w:r>
    </w:p>
    <w:p w14:paraId="64098E47" w14:textId="77777777" w:rsidR="001B63A4" w:rsidRPr="001B63A4" w:rsidRDefault="3C6054B1" w:rsidP="3C6054B1">
      <w:pPr>
        <w:tabs>
          <w:tab w:val="left" w:pos="-1440"/>
          <w:tab w:val="left" w:pos="-720"/>
          <w:tab w:val="left" w:pos="720"/>
          <w:tab w:val="left" w:pos="1152"/>
        </w:tabs>
        <w:spacing w:after="80"/>
        <w:rPr>
          <w:rFonts w:cs="Arial"/>
          <w:b/>
          <w:bCs/>
          <w:sz w:val="22"/>
          <w:szCs w:val="22"/>
        </w:rPr>
      </w:pPr>
      <w:r w:rsidRPr="3C6054B1">
        <w:rPr>
          <w:rFonts w:cs="Arial"/>
          <w:b/>
          <w:bCs/>
          <w:sz w:val="22"/>
          <w:szCs w:val="22"/>
        </w:rPr>
        <w:t>WORK DIRECTION, LEAD AND SUPERVISORY RESPONSIBILITIES:</w:t>
      </w:r>
    </w:p>
    <w:p w14:paraId="7B75154E" w14:textId="18D43F90" w:rsidR="001B63A4" w:rsidRDefault="3C6054B1" w:rsidP="3C6054B1">
      <w:pPr>
        <w:tabs>
          <w:tab w:val="left" w:pos="-1440"/>
          <w:tab w:val="left" w:pos="-720"/>
          <w:tab w:val="left" w:pos="720"/>
          <w:tab w:val="left" w:pos="1152"/>
        </w:tabs>
        <w:rPr>
          <w:rFonts w:cs="Arial"/>
          <w:color w:val="000000" w:themeColor="text1"/>
          <w:sz w:val="22"/>
          <w:szCs w:val="22"/>
        </w:rPr>
      </w:pPr>
      <w:r w:rsidRPr="3C6054B1">
        <w:rPr>
          <w:rFonts w:cs="Arial"/>
          <w:color w:val="000000" w:themeColor="text1"/>
          <w:sz w:val="22"/>
          <w:szCs w:val="22"/>
        </w:rPr>
        <w:lastRenderedPageBreak/>
        <w:t>Associate faculty, student workers and hourly staff.</w:t>
      </w:r>
    </w:p>
    <w:p w14:paraId="55BF3E6E" w14:textId="77777777" w:rsidR="001B63A4" w:rsidRPr="001B63A4" w:rsidRDefault="3C6054B1" w:rsidP="3C6054B1">
      <w:pPr>
        <w:keepNext/>
        <w:keepLines/>
        <w:tabs>
          <w:tab w:val="left" w:pos="-1440"/>
          <w:tab w:val="left" w:pos="-720"/>
          <w:tab w:val="left" w:pos="720"/>
          <w:tab w:val="left" w:pos="1152"/>
        </w:tabs>
        <w:spacing w:after="80"/>
        <w:rPr>
          <w:rFonts w:cs="Arial"/>
          <w:sz w:val="22"/>
          <w:szCs w:val="22"/>
        </w:rPr>
      </w:pPr>
      <w:r w:rsidRPr="3C6054B1">
        <w:rPr>
          <w:rFonts w:cs="Arial"/>
          <w:b/>
          <w:bCs/>
          <w:sz w:val="22"/>
          <w:szCs w:val="22"/>
        </w:rPr>
        <w:t>CONTACTS:</w:t>
      </w:r>
    </w:p>
    <w:p w14:paraId="3AB81449" w14:textId="5ECC2922" w:rsidR="00234FFD" w:rsidRPr="00841B1F" w:rsidRDefault="3C6054B1" w:rsidP="3C6054B1">
      <w:pPr>
        <w:pStyle w:val="BodyText3"/>
        <w:spacing w:after="0"/>
        <w:rPr>
          <w:rFonts w:cs="Arial"/>
          <w:sz w:val="22"/>
          <w:szCs w:val="22"/>
        </w:rPr>
      </w:pPr>
      <w:r w:rsidRPr="3C6054B1">
        <w:rPr>
          <w:rFonts w:cs="Arial"/>
          <w:sz w:val="22"/>
          <w:szCs w:val="22"/>
        </w:rPr>
        <w:t>District administrators, faculty, staff, students, other college and community organizations, external medical and health-related organizations, vendors, contractors and the general public.</w:t>
      </w:r>
    </w:p>
    <w:p w14:paraId="5E57BF97" w14:textId="67736A21" w:rsidR="001B63A4" w:rsidRPr="00F85512" w:rsidRDefault="3C6054B1" w:rsidP="3C6054B1">
      <w:pPr>
        <w:tabs>
          <w:tab w:val="left" w:pos="-1440"/>
          <w:tab w:val="left" w:pos="-720"/>
          <w:tab w:val="left" w:pos="720"/>
          <w:tab w:val="left" w:pos="1152"/>
        </w:tabs>
        <w:spacing w:before="320" w:after="80"/>
        <w:rPr>
          <w:rFonts w:cs="Arial"/>
          <w:color w:val="FF0000"/>
          <w:sz w:val="22"/>
          <w:szCs w:val="22"/>
        </w:rPr>
      </w:pPr>
      <w:r w:rsidRPr="3C6054B1">
        <w:rPr>
          <w:rFonts w:cs="Arial"/>
          <w:b/>
          <w:bCs/>
          <w:sz w:val="22"/>
          <w:szCs w:val="22"/>
        </w:rPr>
        <w:t xml:space="preserve">PHYSICAL EFFORT: </w:t>
      </w:r>
    </w:p>
    <w:p w14:paraId="675DDF44" w14:textId="77777777" w:rsidR="001B63A4" w:rsidRPr="00E00A47" w:rsidRDefault="3C6054B1" w:rsidP="3C6054B1">
      <w:pPr>
        <w:tabs>
          <w:tab w:val="left" w:pos="-1440"/>
          <w:tab w:val="left" w:pos="-720"/>
          <w:tab w:val="left" w:pos="720"/>
          <w:tab w:val="left" w:pos="1152"/>
        </w:tabs>
        <w:spacing w:after="160"/>
        <w:rPr>
          <w:rFonts w:cs="Arial"/>
          <w:i/>
          <w:iCs/>
        </w:rPr>
      </w:pPr>
      <w:r w:rsidRPr="3C6054B1">
        <w:rPr>
          <w:rFonts w:cs="Arial"/>
          <w:i/>
          <w:iCs/>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74B249F" w14:textId="51BBCE79" w:rsidR="001B63A4" w:rsidRPr="001B63A4" w:rsidRDefault="3C6054B1" w:rsidP="3C6054B1">
      <w:pPr>
        <w:pStyle w:val="BodyText3"/>
        <w:spacing w:after="0"/>
        <w:rPr>
          <w:rFonts w:cs="Arial"/>
          <w:sz w:val="22"/>
          <w:szCs w:val="22"/>
        </w:rPr>
      </w:pPr>
      <w:r w:rsidRPr="3C6054B1">
        <w:rPr>
          <w:rFonts w:cs="Arial"/>
          <w:sz w:val="22"/>
          <w:szCs w:val="22"/>
        </w:rPr>
        <w:t>Primarily sedentary with intermittent standing, walking, bending and stooping; occasional light lifting and carrying of objects weighing up to 50 pounds; ability to travel to a variety of locations on and off campus as needed to conduct district business.</w:t>
      </w:r>
    </w:p>
    <w:p w14:paraId="38C8B756" w14:textId="77777777" w:rsidR="001B63A4" w:rsidRPr="001B63A4" w:rsidRDefault="001B63A4" w:rsidP="3C6054B1">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EMOTIONAL EFFORT:</w:t>
      </w:r>
    </w:p>
    <w:p w14:paraId="072E3457" w14:textId="157B424D" w:rsidR="001B63A4" w:rsidRPr="001B63A4" w:rsidRDefault="3C6054B1" w:rsidP="3C6054B1">
      <w:pPr>
        <w:tabs>
          <w:tab w:val="left" w:pos="-1440"/>
          <w:tab w:val="left" w:pos="-720"/>
          <w:tab w:val="left" w:pos="720"/>
          <w:tab w:val="left" w:pos="1152"/>
        </w:tabs>
        <w:suppressAutoHyphens/>
        <w:rPr>
          <w:rFonts w:cs="Arial"/>
          <w:sz w:val="22"/>
          <w:szCs w:val="22"/>
        </w:rPr>
      </w:pPr>
      <w:r w:rsidRPr="3C6054B1">
        <w:rPr>
          <w:rFonts w:cs="Arial"/>
          <w:sz w:val="22"/>
          <w:szCs w:val="22"/>
        </w:rPr>
        <w:t>Ability to develop and maintain effective working relationships involving interactions and communications personally, by phone and in writing with a variety of individuals and/or groups from diverse backgrounds on a regular, ongoing basis; ability to work effectively under pressure on a variety of tasks concurrently while meeting established deadlines and changing priorities.</w:t>
      </w:r>
    </w:p>
    <w:p w14:paraId="129A95C5" w14:textId="77777777" w:rsidR="001B63A4" w:rsidRPr="001B63A4" w:rsidRDefault="001B63A4" w:rsidP="3C6054B1">
      <w:pPr>
        <w:tabs>
          <w:tab w:val="left" w:pos="-1440"/>
          <w:tab w:val="left" w:pos="-720"/>
          <w:tab w:val="left" w:pos="720"/>
          <w:tab w:val="left" w:pos="1152"/>
        </w:tabs>
        <w:suppressAutoHyphens/>
        <w:spacing w:before="320" w:after="80"/>
        <w:rPr>
          <w:rFonts w:cs="Arial"/>
          <w:sz w:val="22"/>
          <w:szCs w:val="22"/>
        </w:rPr>
      </w:pPr>
      <w:r w:rsidRPr="001B63A4">
        <w:rPr>
          <w:rFonts w:cs="Arial"/>
          <w:b/>
          <w:bCs/>
          <w:spacing w:val="-3"/>
          <w:sz w:val="22"/>
          <w:szCs w:val="22"/>
        </w:rPr>
        <w:t>WORKING CONDITIONS:</w:t>
      </w:r>
    </w:p>
    <w:p w14:paraId="4F7067D4" w14:textId="273BCB4C" w:rsidR="001B63A4" w:rsidRPr="001B63A4" w:rsidRDefault="3C6054B1" w:rsidP="3C6054B1">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3C6054B1">
        <w:rPr>
          <w:rFonts w:cs="Arial"/>
          <w:sz w:val="22"/>
          <w:szCs w:val="22"/>
        </w:rPr>
        <w:t>Primarily works in an indoor gym/classroom environment; subject to frequent contact with and interruptions by faculty and students; intermittent exposure to angry and/or verbally aggressive individuals; subject to equipment and chemical hazards, loud noise, dust, lifting and prolonged standing; may be required to work during day and/or evening hours on an as-needed basis. Occasional local travel may be requested.</w:t>
      </w:r>
    </w:p>
    <w:p w14:paraId="264C11E0" w14:textId="77777777" w:rsidR="005E6391" w:rsidRPr="00014413" w:rsidRDefault="005E6391" w:rsidP="00335180">
      <w:pPr>
        <w:pStyle w:val="Default"/>
        <w:widowControl/>
        <w:rPr>
          <w:rFonts w:ascii="Arial" w:hAnsi="Arial"/>
          <w:szCs w:val="22"/>
        </w:rPr>
      </w:pPr>
    </w:p>
    <w:p w14:paraId="4F567A64" w14:textId="77777777"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headerReference w:type="first" r:id="rId15"/>
      <w:footerReference w:type="first" r:id="rId16"/>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284A2" w14:textId="77777777" w:rsidR="001166DC" w:rsidRDefault="001166DC">
      <w:r>
        <w:separator/>
      </w:r>
    </w:p>
  </w:endnote>
  <w:endnote w:type="continuationSeparator" w:id="0">
    <w:p w14:paraId="02AA6719" w14:textId="77777777" w:rsidR="001166DC" w:rsidRDefault="0011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8BC80" w14:textId="660AFB2A" w:rsidR="0CB9A980" w:rsidRDefault="0CB9A980" w:rsidP="0CB9A980">
    <w:pPr>
      <w:pStyle w:val="Footer"/>
      <w:jc w:val="center"/>
      <w:rPr>
        <w:rFonts w:cs="Arial"/>
        <w:b/>
        <w:bCs/>
      </w:rPr>
    </w:pPr>
  </w:p>
  <w:p w14:paraId="0C3BB817" w14:textId="0CA3FACE" w:rsidR="001B63A4" w:rsidRPr="00F078B1" w:rsidRDefault="001B63A4" w:rsidP="4530FD17">
    <w:pPr>
      <w:pStyle w:val="Footer"/>
      <w:jc w:val="center"/>
      <w:rPr>
        <w:rFonts w:cs="Arial"/>
        <w:b/>
        <w:bCs/>
      </w:rPr>
    </w:pPr>
    <w:r>
      <w:rPr>
        <w:noProof/>
        <w:szCs w:val="20"/>
      </w:rPr>
      <mc:AlternateContent>
        <mc:Choice Requires="wps">
          <w:drawing>
            <wp:anchor distT="4294967295" distB="4294967295" distL="114300" distR="114300" simplePos="0" relativeHeight="251661824" behindDoc="0" locked="0" layoutInCell="0" allowOverlap="1" wp14:anchorId="2F8D34F7" wp14:editId="5735B162">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28.2pt" to="468pt,728.2pt" w14:anchorId="2FDC98C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w10:wrap anchorx="margin" anchory="page"/>
            </v:line>
          </w:pict>
        </mc:Fallback>
      </mc:AlternateContent>
    </w:r>
    <w:r w:rsidRPr="3C6054B1">
      <w:rPr>
        <w:rFonts w:cs="Arial"/>
        <w:b/>
        <w:bCs/>
      </w:rPr>
      <w:t>MIRACOSTA COMMUNITY COLLEGE DISTRICT                                                June 2018</w:t>
    </w:r>
    <w:r w:rsidRPr="00F078B1">
      <w:rPr>
        <w:rFonts w:cs="Arial"/>
        <w:b/>
        <w:bCs/>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AB4DA" w14:textId="77777777" w:rsidR="00083551" w:rsidRPr="00F078B1" w:rsidRDefault="00083551" w:rsidP="2070ABA9">
    <w:pPr>
      <w:pStyle w:val="Footer"/>
      <w:jc w:val="center"/>
      <w:rPr>
        <w:rFonts w:cs="Arial"/>
        <w:b/>
        <w:bCs/>
      </w:rPr>
    </w:pPr>
    <w:r>
      <w:rPr>
        <w:noProof/>
        <w:szCs w:val="20"/>
      </w:rPr>
      <mc:AlternateContent>
        <mc:Choice Requires="wps">
          <w:drawing>
            <wp:anchor distT="4294967295" distB="4294967295" distL="114300" distR="114300" simplePos="0" relativeHeight="251663872" behindDoc="0" locked="0" layoutInCell="0" allowOverlap="1" wp14:anchorId="41E2EBA5" wp14:editId="3976FA20">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o:spid="_x0000_s1026" o:allowincell="f" strokeweight="3pt" from="0,731.2pt" to="468pt,731.2pt" w14:anchorId="068BB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w10:wrap anchorx="margin" anchory="page"/>
            </v:line>
          </w:pict>
        </mc:Fallback>
      </mc:AlternateContent>
    </w:r>
  </w:p>
  <w:p w14:paraId="07C94F59" w14:textId="0B7539F1" w:rsidR="00083551" w:rsidRPr="00083551" w:rsidRDefault="00083551" w:rsidP="14C327CE">
    <w:pPr>
      <w:pStyle w:val="Footer"/>
      <w:tabs>
        <w:tab w:val="clear" w:pos="8640"/>
        <w:tab w:val="right" w:pos="9360"/>
      </w:tabs>
      <w:spacing w:after="160"/>
      <w:rPr>
        <w:rFonts w:cs="Arial"/>
        <w:b/>
        <w:bCs/>
      </w:rPr>
    </w:pPr>
    <w:r w:rsidRPr="3C6054B1">
      <w:rPr>
        <w:rFonts w:cs="Arial"/>
        <w:b/>
        <w:bCs/>
      </w:rPr>
      <w:t xml:space="preserve">MIRACOSTA COMMUNITY COLLEGE DISTRICT   </w:t>
    </w:r>
    <w:r w:rsidRPr="00F078B1">
      <w:rPr>
        <w:rFonts w:cs="Arial"/>
        <w:b/>
        <w:bCs/>
        <w:szCs w:val="20"/>
      </w:rPr>
      <w:tab/>
    </w:r>
    <w:r w:rsidRPr="3C6054B1">
      <w:rPr>
        <w:rFonts w:cs="Arial"/>
        <w:b/>
        <w:bCs/>
      </w:rPr>
      <w:t>Ju</w:t>
    </w:r>
    <w:r w:rsidR="3C6054B1" w:rsidRPr="3C6054B1">
      <w:rPr>
        <w:rFonts w:cs="Arial"/>
        <w:b/>
        <w:bCs/>
      </w:rPr>
      <w:t>ne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815F1" w14:textId="77777777" w:rsidR="001166DC" w:rsidRDefault="001166DC">
      <w:r>
        <w:separator/>
      </w:r>
    </w:p>
  </w:footnote>
  <w:footnote w:type="continuationSeparator" w:id="0">
    <w:p w14:paraId="517A1390" w14:textId="77777777" w:rsidR="001166DC" w:rsidRDefault="00116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ECFFA" w14:textId="77777777" w:rsidR="00472510" w:rsidRPr="00335180" w:rsidRDefault="00472510" w:rsidP="00472510">
    <w:pPr>
      <w:pStyle w:val="Header"/>
      <w:rPr>
        <w:b/>
        <w:sz w:val="22"/>
      </w:rPr>
    </w:pPr>
  </w:p>
  <w:p w14:paraId="760D5B32" w14:textId="245E8FF2" w:rsidR="00472510" w:rsidRDefault="008F0E18" w:rsidP="3C6054B1">
    <w:pPr>
      <w:pStyle w:val="Header"/>
      <w:tabs>
        <w:tab w:val="clear" w:pos="8640"/>
        <w:tab w:val="right" w:pos="9360"/>
      </w:tabs>
      <w:rPr>
        <w:b/>
        <w:bCs/>
        <w:noProof/>
        <w:sz w:val="22"/>
        <w:szCs w:val="22"/>
      </w:rPr>
    </w:pPr>
    <w:r w:rsidRPr="3C6054B1">
      <w:rPr>
        <w:b/>
        <w:bCs/>
        <w:sz w:val="22"/>
        <w:szCs w:val="22"/>
      </w:rPr>
      <w:t>Wellness Center Coordinator</w:t>
    </w:r>
    <w:r w:rsidR="00335180" w:rsidRPr="00335180">
      <w:rPr>
        <w:b/>
        <w:sz w:val="22"/>
      </w:rPr>
      <w:tab/>
    </w:r>
    <w:r w:rsidR="00335180" w:rsidRPr="00335180">
      <w:rPr>
        <w:b/>
        <w:sz w:val="22"/>
      </w:rPr>
      <w:tab/>
    </w:r>
    <w:r w:rsidR="00335180" w:rsidRPr="3C6054B1">
      <w:rPr>
        <w:b/>
        <w:bCs/>
        <w:noProof/>
        <w:sz w:val="22"/>
        <w:szCs w:val="22"/>
      </w:rPr>
      <w:fldChar w:fldCharType="begin"/>
    </w:r>
    <w:r w:rsidR="00335180" w:rsidRPr="00335180">
      <w:rPr>
        <w:b/>
        <w:sz w:val="22"/>
      </w:rPr>
      <w:instrText xml:space="preserve"> PAGE   \* MERGEFORMAT </w:instrText>
    </w:r>
    <w:r w:rsidR="00335180" w:rsidRPr="3C6054B1">
      <w:rPr>
        <w:b/>
        <w:sz w:val="22"/>
      </w:rPr>
      <w:fldChar w:fldCharType="separate"/>
    </w:r>
    <w:r w:rsidR="00FB0CBC" w:rsidRPr="00FB0CBC">
      <w:rPr>
        <w:b/>
        <w:bCs/>
        <w:noProof/>
        <w:sz w:val="22"/>
        <w:szCs w:val="22"/>
      </w:rPr>
      <w:t>4</w:t>
    </w:r>
    <w:r w:rsidR="00335180" w:rsidRPr="3C6054B1">
      <w:rPr>
        <w:b/>
        <w:bCs/>
        <w:noProof/>
        <w:sz w:val="22"/>
        <w:szCs w:val="22"/>
      </w:rPr>
      <w:fldChar w:fldCharType="end"/>
    </w:r>
  </w:p>
  <w:p w14:paraId="797081E7"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46D9F1B2" wp14:editId="321A21BE">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3"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3pt" from="1.5pt,4.5pt" to="469.5pt,4.5pt" w14:anchorId="0EBE65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w:pict>
        </mc:Fallback>
      </mc:AlternateContent>
    </w:r>
  </w:p>
  <w:p w14:paraId="6C346BAF" w14:textId="77777777" w:rsidR="00335180" w:rsidRPr="00335180" w:rsidRDefault="00335180" w:rsidP="00335180">
    <w:pPr>
      <w:pStyle w:val="Header"/>
      <w:tabs>
        <w:tab w:val="clear" w:pos="8640"/>
        <w:tab w:val="right" w:pos="9360"/>
      </w:tabs>
      <w:rPr>
        <w:b/>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3120"/>
      <w:gridCol w:w="3120"/>
      <w:gridCol w:w="3120"/>
    </w:tblGrid>
    <w:tr w:rsidR="3C6054B1" w14:paraId="3DE08996" w14:textId="77777777" w:rsidTr="3C6054B1">
      <w:tc>
        <w:tcPr>
          <w:tcW w:w="3120" w:type="dxa"/>
        </w:tcPr>
        <w:p w14:paraId="183A3CAE" w14:textId="7C10F040" w:rsidR="3C6054B1" w:rsidRDefault="3C6054B1" w:rsidP="3C6054B1">
          <w:pPr>
            <w:pStyle w:val="Header"/>
            <w:ind w:left="-115"/>
          </w:pPr>
        </w:p>
      </w:tc>
      <w:tc>
        <w:tcPr>
          <w:tcW w:w="3120" w:type="dxa"/>
        </w:tcPr>
        <w:p w14:paraId="023D7CB2" w14:textId="40F28A26" w:rsidR="3C6054B1" w:rsidRDefault="3C6054B1" w:rsidP="3C6054B1">
          <w:pPr>
            <w:pStyle w:val="Header"/>
            <w:jc w:val="center"/>
          </w:pPr>
        </w:p>
      </w:tc>
      <w:tc>
        <w:tcPr>
          <w:tcW w:w="3120" w:type="dxa"/>
        </w:tcPr>
        <w:p w14:paraId="0410F5B0" w14:textId="5C8C8B63" w:rsidR="3C6054B1" w:rsidRDefault="3C6054B1" w:rsidP="3C6054B1">
          <w:pPr>
            <w:pStyle w:val="Header"/>
            <w:ind w:right="-115"/>
            <w:jc w:val="right"/>
          </w:pPr>
        </w:p>
      </w:tc>
    </w:tr>
  </w:tbl>
  <w:p w14:paraId="2DAC7848" w14:textId="12FF5997" w:rsidR="3C6054B1" w:rsidRDefault="3C6054B1" w:rsidP="3C6054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271674C"/>
    <w:multiLevelType w:val="hybridMultilevel"/>
    <w:tmpl w:val="18467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AA57A8"/>
    <w:multiLevelType w:val="hybridMultilevel"/>
    <w:tmpl w:val="2AC07996"/>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3CA3228"/>
    <w:multiLevelType w:val="multilevel"/>
    <w:tmpl w:val="2AC0799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BA7FC0"/>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B612DED"/>
    <w:multiLevelType w:val="hybridMultilevel"/>
    <w:tmpl w:val="0D6435D2"/>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0"/>
  </w:num>
  <w:num w:numId="10">
    <w:abstractNumId w:val="16"/>
  </w:num>
  <w:num w:numId="11">
    <w:abstractNumId w:val="11"/>
  </w:num>
  <w:num w:numId="12">
    <w:abstractNumId w:val="13"/>
  </w:num>
  <w:num w:numId="13">
    <w:abstractNumId w:val="24"/>
  </w:num>
  <w:num w:numId="14">
    <w:abstractNumId w:val="23"/>
  </w:num>
  <w:num w:numId="15">
    <w:abstractNumId w:val="5"/>
  </w:num>
  <w:num w:numId="16">
    <w:abstractNumId w:val="4"/>
  </w:num>
  <w:num w:numId="17">
    <w:abstractNumId w:val="6"/>
  </w:num>
  <w:num w:numId="18">
    <w:abstractNumId w:val="17"/>
  </w:num>
  <w:num w:numId="19">
    <w:abstractNumId w:val="8"/>
  </w:num>
  <w:num w:numId="20">
    <w:abstractNumId w:val="14"/>
  </w:num>
  <w:num w:numId="21">
    <w:abstractNumId w:val="21"/>
  </w:num>
  <w:num w:numId="22">
    <w:abstractNumId w:val="15"/>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B408E"/>
    <w:rsid w:val="000E4442"/>
    <w:rsid w:val="000F22BB"/>
    <w:rsid w:val="0010396C"/>
    <w:rsid w:val="00106187"/>
    <w:rsid w:val="0010714C"/>
    <w:rsid w:val="001166DC"/>
    <w:rsid w:val="00166C2D"/>
    <w:rsid w:val="00167FA8"/>
    <w:rsid w:val="001701E1"/>
    <w:rsid w:val="00172DF2"/>
    <w:rsid w:val="00175B3A"/>
    <w:rsid w:val="001775D9"/>
    <w:rsid w:val="00180824"/>
    <w:rsid w:val="00183E24"/>
    <w:rsid w:val="00187A67"/>
    <w:rsid w:val="001B63A4"/>
    <w:rsid w:val="001D5AD6"/>
    <w:rsid w:val="001F6AA7"/>
    <w:rsid w:val="00202AA5"/>
    <w:rsid w:val="00210182"/>
    <w:rsid w:val="002106CB"/>
    <w:rsid w:val="00234FFD"/>
    <w:rsid w:val="00235ABF"/>
    <w:rsid w:val="0024118E"/>
    <w:rsid w:val="00254ACF"/>
    <w:rsid w:val="0025680B"/>
    <w:rsid w:val="0027542D"/>
    <w:rsid w:val="00291D34"/>
    <w:rsid w:val="002A32A3"/>
    <w:rsid w:val="002E3E5A"/>
    <w:rsid w:val="003250A7"/>
    <w:rsid w:val="00335180"/>
    <w:rsid w:val="00350EDF"/>
    <w:rsid w:val="00360463"/>
    <w:rsid w:val="00366C9D"/>
    <w:rsid w:val="003671AF"/>
    <w:rsid w:val="00367E96"/>
    <w:rsid w:val="0037531B"/>
    <w:rsid w:val="003855FB"/>
    <w:rsid w:val="003A51FA"/>
    <w:rsid w:val="003E724C"/>
    <w:rsid w:val="003F7B4B"/>
    <w:rsid w:val="004032E7"/>
    <w:rsid w:val="00403CB4"/>
    <w:rsid w:val="00415B54"/>
    <w:rsid w:val="00434008"/>
    <w:rsid w:val="00441056"/>
    <w:rsid w:val="00472510"/>
    <w:rsid w:val="00492EA8"/>
    <w:rsid w:val="004A52BC"/>
    <w:rsid w:val="004D521C"/>
    <w:rsid w:val="005038B1"/>
    <w:rsid w:val="00520C0F"/>
    <w:rsid w:val="005223E7"/>
    <w:rsid w:val="005236B7"/>
    <w:rsid w:val="00560907"/>
    <w:rsid w:val="00564289"/>
    <w:rsid w:val="0057031D"/>
    <w:rsid w:val="00571D36"/>
    <w:rsid w:val="005856D7"/>
    <w:rsid w:val="00593548"/>
    <w:rsid w:val="00594C18"/>
    <w:rsid w:val="005A0363"/>
    <w:rsid w:val="005B6D55"/>
    <w:rsid w:val="005C183F"/>
    <w:rsid w:val="005D1D00"/>
    <w:rsid w:val="005E0AE8"/>
    <w:rsid w:val="005E399B"/>
    <w:rsid w:val="005E6391"/>
    <w:rsid w:val="00604A63"/>
    <w:rsid w:val="00645F16"/>
    <w:rsid w:val="00646523"/>
    <w:rsid w:val="0066077F"/>
    <w:rsid w:val="00670993"/>
    <w:rsid w:val="00677C0E"/>
    <w:rsid w:val="00682868"/>
    <w:rsid w:val="006829D9"/>
    <w:rsid w:val="00692DED"/>
    <w:rsid w:val="006B0E67"/>
    <w:rsid w:val="006C151B"/>
    <w:rsid w:val="006C2F28"/>
    <w:rsid w:val="0070316D"/>
    <w:rsid w:val="00763241"/>
    <w:rsid w:val="0076467F"/>
    <w:rsid w:val="007876D9"/>
    <w:rsid w:val="00796AF3"/>
    <w:rsid w:val="007B6DC6"/>
    <w:rsid w:val="007C1289"/>
    <w:rsid w:val="007E1394"/>
    <w:rsid w:val="008207A2"/>
    <w:rsid w:val="00851001"/>
    <w:rsid w:val="00872286"/>
    <w:rsid w:val="00881AFB"/>
    <w:rsid w:val="008858D3"/>
    <w:rsid w:val="0088660E"/>
    <w:rsid w:val="00886FE2"/>
    <w:rsid w:val="008A118A"/>
    <w:rsid w:val="008F0E18"/>
    <w:rsid w:val="008F3007"/>
    <w:rsid w:val="008F4674"/>
    <w:rsid w:val="009023DE"/>
    <w:rsid w:val="009035E8"/>
    <w:rsid w:val="00914AFC"/>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273B2"/>
    <w:rsid w:val="00A32B95"/>
    <w:rsid w:val="00A3667D"/>
    <w:rsid w:val="00A41C1E"/>
    <w:rsid w:val="00A41D52"/>
    <w:rsid w:val="00A4481A"/>
    <w:rsid w:val="00A56E71"/>
    <w:rsid w:val="00A570A4"/>
    <w:rsid w:val="00A74596"/>
    <w:rsid w:val="00A77E4C"/>
    <w:rsid w:val="00A84FF2"/>
    <w:rsid w:val="00A94194"/>
    <w:rsid w:val="00AD18D0"/>
    <w:rsid w:val="00AD6F99"/>
    <w:rsid w:val="00AE1FD1"/>
    <w:rsid w:val="00AF69E2"/>
    <w:rsid w:val="00AF702B"/>
    <w:rsid w:val="00B029EE"/>
    <w:rsid w:val="00B10FD4"/>
    <w:rsid w:val="00B20243"/>
    <w:rsid w:val="00B365F0"/>
    <w:rsid w:val="00B53B66"/>
    <w:rsid w:val="00B80C14"/>
    <w:rsid w:val="00B9464C"/>
    <w:rsid w:val="00BA3F10"/>
    <w:rsid w:val="00BA59E8"/>
    <w:rsid w:val="00BB1D1C"/>
    <w:rsid w:val="00BB6AFF"/>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43555"/>
    <w:rsid w:val="00D43825"/>
    <w:rsid w:val="00D84F48"/>
    <w:rsid w:val="00D85D05"/>
    <w:rsid w:val="00DB062F"/>
    <w:rsid w:val="00DB322B"/>
    <w:rsid w:val="00DB3D63"/>
    <w:rsid w:val="00DD12D6"/>
    <w:rsid w:val="00DD4008"/>
    <w:rsid w:val="00DE4406"/>
    <w:rsid w:val="00E00A47"/>
    <w:rsid w:val="00E21494"/>
    <w:rsid w:val="00E223C9"/>
    <w:rsid w:val="00E457F5"/>
    <w:rsid w:val="00E51506"/>
    <w:rsid w:val="00E83B2C"/>
    <w:rsid w:val="00E944AD"/>
    <w:rsid w:val="00E96966"/>
    <w:rsid w:val="00EA1A38"/>
    <w:rsid w:val="00EA7296"/>
    <w:rsid w:val="00EB1FB2"/>
    <w:rsid w:val="00EC5DFE"/>
    <w:rsid w:val="00EC6525"/>
    <w:rsid w:val="00EE76EC"/>
    <w:rsid w:val="00F12FB8"/>
    <w:rsid w:val="00F1456F"/>
    <w:rsid w:val="00F458D4"/>
    <w:rsid w:val="00F50DE6"/>
    <w:rsid w:val="00F82CA8"/>
    <w:rsid w:val="00F85512"/>
    <w:rsid w:val="00F9643F"/>
    <w:rsid w:val="00FA01EF"/>
    <w:rsid w:val="00FB0CBC"/>
    <w:rsid w:val="00FE66DE"/>
    <w:rsid w:val="0CB9A980"/>
    <w:rsid w:val="14C327CE"/>
    <w:rsid w:val="2070ABA9"/>
    <w:rsid w:val="3C6054B1"/>
    <w:rsid w:val="4530FD17"/>
    <w:rsid w:val="48E93D6B"/>
    <w:rsid w:val="4F9C141D"/>
    <w:rsid w:val="613CCD71"/>
    <w:rsid w:val="69C15BAB"/>
    <w:rsid w:val="6C72CE30"/>
    <w:rsid w:val="75860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A35D32"/>
  <w15:docId w15:val="{248DE035-28C7-4165-8D1A-31E4CF76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AE1FD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DSRMSMM7PW3A-1365686318-89</_dlc_DocId>
    <_dlc_DocIdUrl xmlns="055ecc36-fe81-47c6-9252-e51e05bd54b0">
      <Url>https://portal.miracosta.edu/Departments/Human_Resources/Classification_and_Compensation_Study/Job_Descriptions/_layouts/15/DocIdRedir.aspx?ID=DSRMSMM7PW3A-1365686318-89</Url>
      <Description>DSRMSMM7PW3A-1365686318-89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BC504-40FA-4C1C-B3BC-38D3CECEFAED}">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A76BC956-F195-49D3-A670-7156B5362CFC}">
  <ds:schemaRefs>
    <ds:schemaRef ds:uri="http://schemas.microsoft.com/sharepoint/events"/>
  </ds:schemaRefs>
</ds:datastoreItem>
</file>

<file path=customXml/itemProps3.xml><?xml version="1.0" encoding="utf-8"?>
<ds:datastoreItem xmlns:ds="http://schemas.openxmlformats.org/officeDocument/2006/customXml" ds:itemID="{DDAA40D6-63C3-4BA2-B8B9-19E35E44B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E1F508-B5D6-49EC-A289-8DFA586C326A}">
  <ds:schemaRefs>
    <ds:schemaRef ds:uri="http://schemas.microsoft.com/sharepoint/v3/contenttype/forms"/>
  </ds:schemaRefs>
</ds:datastoreItem>
</file>

<file path=customXml/itemProps5.xml><?xml version="1.0" encoding="utf-8"?>
<ds:datastoreItem xmlns:ds="http://schemas.openxmlformats.org/officeDocument/2006/customXml" ds:itemID="{8F5CDEAC-ABBE-4E3A-B791-8826218D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0</TotalTime>
  <Pages>4</Pages>
  <Words>987</Words>
  <Characters>5629</Characters>
  <Application>Microsoft Office Word</Application>
  <DocSecurity>0</DocSecurity>
  <Lines>46</Lines>
  <Paragraphs>13</Paragraphs>
  <ScaleCrop>false</ScaleCrop>
  <Company>RSG</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CENTER COORDINATOR</dc:title>
  <dc:creator>Roz</dc:creator>
  <cp:keywords>WELLNESS CENTER COORDINATOR</cp:keywords>
  <cp:lastModifiedBy>Angela Johnson</cp:lastModifiedBy>
  <cp:revision>15</cp:revision>
  <cp:lastPrinted>2016-09-07T13:09:00Z</cp:lastPrinted>
  <dcterms:created xsi:type="dcterms:W3CDTF">2016-10-11T00:20:00Z</dcterms:created>
  <dcterms:modified xsi:type="dcterms:W3CDTF">2020-08-17T22:01:00Z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e4f4fde7-0b71-4762-a1a2-26676ccf0fc2</vt:lpwstr>
  </property>
</Properties>
</file>